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A16" w:rsidRDefault="009B12C6" w:rsidP="000F5A16">
      <w:pPr>
        <w:spacing w:after="0" w:line="240" w:lineRule="auto"/>
        <w:jc w:val="center"/>
        <w:rPr>
          <w:rFonts w:ascii="Times New Roman" w:hAnsi="Times New Roman"/>
          <w:b/>
          <w:sz w:val="28"/>
          <w:lang w:val="ru-RU"/>
        </w:rPr>
      </w:pPr>
      <w:r>
        <w:rPr>
          <w:rFonts w:ascii="Times New Roman" w:hAnsi="Times New Roman"/>
          <w:b/>
          <w:color w:val="000000"/>
          <w:sz w:val="28"/>
          <w:lang w:val="ru-RU"/>
        </w:rPr>
        <w:t xml:space="preserve">          </w:t>
      </w:r>
      <w:r w:rsidR="000F5A16">
        <w:rPr>
          <w:rFonts w:ascii="Times New Roman" w:hAnsi="Times New Roman"/>
          <w:b/>
          <w:sz w:val="28"/>
          <w:lang w:val="ru-RU"/>
        </w:rPr>
        <w:t>Муниципальное казенное общеобразовательное учреждение</w:t>
      </w:r>
    </w:p>
    <w:p w:rsidR="000F5A16" w:rsidRDefault="000F5A16" w:rsidP="000F5A16">
      <w:pPr>
        <w:spacing w:after="0" w:line="240" w:lineRule="auto"/>
        <w:jc w:val="center"/>
        <w:rPr>
          <w:rFonts w:ascii="Times New Roman" w:hAnsi="Times New Roman"/>
          <w:b/>
          <w:sz w:val="28"/>
          <w:lang w:val="ru-RU"/>
        </w:rPr>
      </w:pPr>
      <w:r>
        <w:rPr>
          <w:rFonts w:ascii="Times New Roman" w:hAnsi="Times New Roman"/>
          <w:b/>
          <w:sz w:val="28"/>
          <w:lang w:val="ru-RU"/>
        </w:rPr>
        <w:t>«Средняя общеобразовательная школа № 8 им. В.М.Кокова г. Баксана»</w:t>
      </w:r>
    </w:p>
    <w:p w:rsidR="000F5A16" w:rsidRDefault="000F5A16" w:rsidP="000F5A16">
      <w:pPr>
        <w:spacing w:after="0" w:line="240" w:lineRule="auto"/>
        <w:rPr>
          <w:rFonts w:ascii="Times New Roman" w:hAnsi="Times New Roman"/>
          <w:b/>
          <w:sz w:val="24"/>
          <w:lang w:val="ru-RU"/>
        </w:rPr>
      </w:pPr>
    </w:p>
    <w:p w:rsidR="000F5A16" w:rsidRDefault="000F5A16" w:rsidP="000F5A16">
      <w:pPr>
        <w:spacing w:after="0" w:line="240" w:lineRule="auto"/>
        <w:rPr>
          <w:rFonts w:ascii="Times New Roman" w:hAnsi="Times New Roman"/>
          <w:b/>
          <w:sz w:val="24"/>
          <w:lang w:val="ru-RU"/>
        </w:rPr>
      </w:pPr>
    </w:p>
    <w:p w:rsidR="000F5A16" w:rsidRDefault="000F5A16" w:rsidP="000F5A16">
      <w:pPr>
        <w:spacing w:after="0" w:line="240" w:lineRule="auto"/>
        <w:rPr>
          <w:rFonts w:ascii="Times New Roman" w:hAnsi="Times New Roman"/>
          <w:b/>
          <w:sz w:val="24"/>
          <w:lang w:val="ru-RU"/>
        </w:rPr>
      </w:pPr>
    </w:p>
    <w:p w:rsidR="000F5A16" w:rsidRDefault="000F5A16" w:rsidP="000F5A16">
      <w:pPr>
        <w:spacing w:after="0" w:line="240" w:lineRule="auto"/>
        <w:rPr>
          <w:rFonts w:ascii="Times New Roman" w:hAnsi="Times New Roman"/>
          <w:b/>
          <w:sz w:val="24"/>
          <w:lang w:val="ru-RU"/>
        </w:rPr>
      </w:pPr>
    </w:p>
    <w:p w:rsidR="000F5A16" w:rsidRDefault="000F5A16" w:rsidP="000F5A16">
      <w:pPr>
        <w:spacing w:after="0" w:line="240" w:lineRule="auto"/>
        <w:rPr>
          <w:rFonts w:ascii="Times New Roman" w:hAnsi="Times New Roman"/>
          <w:b/>
          <w:sz w:val="24"/>
          <w:lang w:val="ru-RU"/>
        </w:rPr>
      </w:pPr>
    </w:p>
    <w:p w:rsidR="000F5A16" w:rsidRDefault="000F5A16" w:rsidP="000F5A16">
      <w:pPr>
        <w:spacing w:after="0" w:line="240" w:lineRule="auto"/>
        <w:rPr>
          <w:rFonts w:ascii="Times New Roman" w:hAnsi="Times New Roman"/>
          <w:b/>
          <w:sz w:val="24"/>
          <w:lang w:val="ru-RU"/>
        </w:rPr>
      </w:pPr>
    </w:p>
    <w:p w:rsidR="000F5A16" w:rsidRDefault="000F5A16" w:rsidP="000F5A16">
      <w:pPr>
        <w:spacing w:after="0" w:line="240" w:lineRule="auto"/>
        <w:rPr>
          <w:rFonts w:ascii="Times New Roman" w:hAnsi="Times New Roman"/>
          <w:b/>
          <w:sz w:val="24"/>
          <w:lang w:val="ru-RU"/>
        </w:rPr>
      </w:pPr>
    </w:p>
    <w:p w:rsidR="000F5A16" w:rsidRDefault="000F5A16" w:rsidP="000F5A16">
      <w:pPr>
        <w:spacing w:after="0" w:line="240" w:lineRule="auto"/>
        <w:rPr>
          <w:rFonts w:ascii="Times New Roman" w:hAnsi="Times New Roman"/>
          <w:b/>
          <w:sz w:val="24"/>
          <w:lang w:val="ru-RU"/>
        </w:rPr>
      </w:pPr>
    </w:p>
    <w:p w:rsidR="000F5A16" w:rsidRDefault="000F5A16" w:rsidP="000F5A16">
      <w:pPr>
        <w:spacing w:after="0" w:line="240" w:lineRule="auto"/>
        <w:rPr>
          <w:rFonts w:ascii="Times New Roman" w:hAnsi="Times New Roman"/>
          <w:b/>
          <w:sz w:val="24"/>
          <w:lang w:val="ru-RU"/>
        </w:rPr>
      </w:pPr>
    </w:p>
    <w:p w:rsidR="000F5A16" w:rsidRDefault="000F5A16" w:rsidP="000F5A16">
      <w:pPr>
        <w:spacing w:after="0" w:line="240" w:lineRule="auto"/>
        <w:rPr>
          <w:rFonts w:ascii="Times New Roman" w:hAnsi="Times New Roman"/>
          <w:b/>
          <w:sz w:val="24"/>
          <w:lang w:val="ru-RU"/>
        </w:rPr>
      </w:pPr>
    </w:p>
    <w:p w:rsidR="000F5A16" w:rsidRDefault="000F5A16" w:rsidP="000F5A16">
      <w:pPr>
        <w:spacing w:after="0" w:line="240" w:lineRule="auto"/>
        <w:rPr>
          <w:rFonts w:ascii="Times New Roman" w:hAnsi="Times New Roman"/>
          <w:b/>
          <w:sz w:val="24"/>
          <w:lang w:val="ru-RU"/>
        </w:rPr>
      </w:pPr>
    </w:p>
    <w:p w:rsidR="000F5A16" w:rsidRDefault="000F5A16" w:rsidP="000F5A16">
      <w:pPr>
        <w:spacing w:after="0" w:line="240" w:lineRule="auto"/>
        <w:rPr>
          <w:rFonts w:ascii="Times New Roman" w:hAnsi="Times New Roman"/>
          <w:b/>
          <w:sz w:val="24"/>
          <w:lang w:val="ru-RU"/>
        </w:rPr>
      </w:pPr>
    </w:p>
    <w:p w:rsidR="000F5A16" w:rsidRDefault="000F5A16" w:rsidP="000F5A16">
      <w:pPr>
        <w:spacing w:after="0" w:line="240" w:lineRule="auto"/>
        <w:jc w:val="center"/>
        <w:rPr>
          <w:rFonts w:ascii="Times New Roman" w:hAnsi="Times New Roman"/>
          <w:b/>
          <w:i/>
          <w:sz w:val="72"/>
          <w:szCs w:val="72"/>
          <w:lang w:val="ru-RU"/>
        </w:rPr>
      </w:pPr>
      <w:r>
        <w:rPr>
          <w:rFonts w:ascii="Times New Roman" w:hAnsi="Times New Roman"/>
          <w:b/>
          <w:i/>
          <w:sz w:val="72"/>
          <w:szCs w:val="72"/>
          <w:lang w:val="ru-RU"/>
        </w:rPr>
        <w:t>Рабочая программа</w:t>
      </w:r>
    </w:p>
    <w:p w:rsidR="000F5A16" w:rsidRDefault="000F5A16" w:rsidP="000F5A16">
      <w:pPr>
        <w:spacing w:after="0" w:line="240" w:lineRule="auto"/>
        <w:jc w:val="center"/>
        <w:rPr>
          <w:rFonts w:ascii="Times New Roman" w:hAnsi="Times New Roman"/>
          <w:i/>
          <w:lang w:val="ru-RU"/>
        </w:rPr>
      </w:pPr>
    </w:p>
    <w:p w:rsidR="000F5A16" w:rsidRDefault="000F5A16" w:rsidP="000F5A16">
      <w:pPr>
        <w:spacing w:after="0" w:line="240" w:lineRule="auto"/>
        <w:jc w:val="center"/>
        <w:rPr>
          <w:rFonts w:ascii="Times New Roman" w:hAnsi="Times New Roman"/>
          <w:b/>
          <w:i/>
          <w:sz w:val="56"/>
          <w:szCs w:val="56"/>
          <w:u w:val="single"/>
          <w:lang w:val="ru-RU"/>
        </w:rPr>
      </w:pPr>
      <w:r>
        <w:rPr>
          <w:rFonts w:ascii="Times New Roman" w:hAnsi="Times New Roman"/>
          <w:b/>
          <w:sz w:val="36"/>
          <w:szCs w:val="36"/>
        </w:rPr>
        <w:t> </w:t>
      </w:r>
      <w:r>
        <w:rPr>
          <w:rFonts w:ascii="Times New Roman" w:hAnsi="Times New Roman"/>
          <w:b/>
          <w:i/>
          <w:sz w:val="56"/>
          <w:szCs w:val="56"/>
          <w:u w:val="single"/>
          <w:lang w:val="ru-RU"/>
        </w:rPr>
        <w:t>Естественн</w:t>
      </w:r>
      <w:r w:rsidR="004651F1">
        <w:rPr>
          <w:rFonts w:ascii="Times New Roman" w:hAnsi="Times New Roman"/>
          <w:b/>
          <w:i/>
          <w:sz w:val="56"/>
          <w:szCs w:val="56"/>
          <w:u w:val="single"/>
          <w:lang w:val="ru-RU"/>
        </w:rPr>
        <w:t>о-</w:t>
      </w:r>
      <w:r>
        <w:rPr>
          <w:rFonts w:ascii="Times New Roman" w:hAnsi="Times New Roman"/>
          <w:b/>
          <w:i/>
          <w:sz w:val="56"/>
          <w:szCs w:val="56"/>
          <w:u w:val="single"/>
          <w:lang w:val="ru-RU"/>
        </w:rPr>
        <w:t xml:space="preserve"> нау</w:t>
      </w:r>
      <w:r w:rsidR="004651F1">
        <w:rPr>
          <w:rFonts w:ascii="Times New Roman" w:hAnsi="Times New Roman"/>
          <w:b/>
          <w:i/>
          <w:sz w:val="56"/>
          <w:szCs w:val="56"/>
          <w:u w:val="single"/>
          <w:lang w:val="ru-RU"/>
        </w:rPr>
        <w:t>чные предметы</w:t>
      </w:r>
    </w:p>
    <w:p w:rsidR="000F5A16" w:rsidRDefault="000F5A16" w:rsidP="000F5A16">
      <w:pPr>
        <w:spacing w:after="0" w:line="240" w:lineRule="auto"/>
        <w:jc w:val="center"/>
        <w:rPr>
          <w:rFonts w:ascii="Times New Roman" w:hAnsi="Times New Roman"/>
          <w:lang w:val="ru-RU"/>
        </w:rPr>
      </w:pPr>
      <w:r>
        <w:rPr>
          <w:rFonts w:ascii="Times New Roman" w:hAnsi="Times New Roman"/>
          <w:lang w:val="ru-RU"/>
        </w:rPr>
        <w:t>(образовательная область)</w:t>
      </w:r>
    </w:p>
    <w:p w:rsidR="000F5A16" w:rsidRDefault="000F5A16" w:rsidP="000F5A16">
      <w:pPr>
        <w:spacing w:after="0" w:line="240" w:lineRule="auto"/>
        <w:jc w:val="center"/>
        <w:rPr>
          <w:rFonts w:ascii="Times New Roman" w:hAnsi="Times New Roman"/>
          <w:sz w:val="16"/>
          <w:szCs w:val="16"/>
          <w:lang w:val="ru-RU"/>
        </w:rPr>
      </w:pPr>
    </w:p>
    <w:p w:rsidR="000F5A16" w:rsidRDefault="000F5A16" w:rsidP="000F5A16">
      <w:pPr>
        <w:spacing w:after="0" w:line="240" w:lineRule="auto"/>
        <w:jc w:val="center"/>
        <w:rPr>
          <w:rFonts w:ascii="Times New Roman" w:hAnsi="Times New Roman"/>
          <w:b/>
          <w:i/>
          <w:sz w:val="56"/>
          <w:szCs w:val="56"/>
          <w:u w:val="single"/>
          <w:lang w:val="ru-RU"/>
        </w:rPr>
      </w:pPr>
      <w:r>
        <w:rPr>
          <w:rFonts w:ascii="Times New Roman" w:hAnsi="Times New Roman"/>
          <w:b/>
          <w:i/>
          <w:sz w:val="56"/>
          <w:szCs w:val="56"/>
          <w:u w:val="single"/>
          <w:lang w:val="ru-RU"/>
        </w:rPr>
        <w:t xml:space="preserve">Химия </w:t>
      </w:r>
    </w:p>
    <w:p w:rsidR="000F5A16" w:rsidRDefault="000F5A16" w:rsidP="000F5A16">
      <w:pPr>
        <w:spacing w:after="0" w:line="240" w:lineRule="auto"/>
        <w:jc w:val="center"/>
        <w:rPr>
          <w:rFonts w:ascii="Times New Roman" w:hAnsi="Times New Roman"/>
          <w:lang w:val="ru-RU"/>
        </w:rPr>
      </w:pPr>
      <w:r>
        <w:rPr>
          <w:rFonts w:ascii="Times New Roman" w:hAnsi="Times New Roman"/>
          <w:lang w:val="ru-RU"/>
        </w:rPr>
        <w:t>( наименование учебного предмета, курса)</w:t>
      </w:r>
    </w:p>
    <w:p w:rsidR="000F5A16" w:rsidRDefault="000F5A16" w:rsidP="000F5A16">
      <w:pPr>
        <w:spacing w:after="0" w:line="240" w:lineRule="auto"/>
        <w:jc w:val="center"/>
        <w:rPr>
          <w:rFonts w:ascii="Times New Roman" w:hAnsi="Times New Roman"/>
          <w:b/>
          <w:i/>
          <w:sz w:val="16"/>
          <w:szCs w:val="16"/>
          <w:u w:val="single"/>
          <w:lang w:val="ru-RU"/>
        </w:rPr>
      </w:pPr>
    </w:p>
    <w:p w:rsidR="000F5A16" w:rsidRDefault="000F5A16" w:rsidP="000F5A16">
      <w:pPr>
        <w:spacing w:after="0" w:line="240" w:lineRule="auto"/>
        <w:jc w:val="center"/>
        <w:rPr>
          <w:rFonts w:ascii="Times New Roman" w:hAnsi="Times New Roman"/>
          <w:b/>
          <w:i/>
          <w:sz w:val="52"/>
          <w:szCs w:val="52"/>
          <w:u w:val="thick"/>
          <w:lang w:val="ru-RU"/>
        </w:rPr>
      </w:pPr>
      <w:r>
        <w:rPr>
          <w:rFonts w:ascii="Times New Roman" w:hAnsi="Times New Roman"/>
          <w:b/>
          <w:i/>
          <w:sz w:val="52"/>
          <w:szCs w:val="52"/>
          <w:u w:val="thick"/>
          <w:lang w:val="ru-RU"/>
        </w:rPr>
        <w:t xml:space="preserve">Среднее общее образование </w:t>
      </w:r>
    </w:p>
    <w:p w:rsidR="000F5A16" w:rsidRDefault="000F5A16" w:rsidP="000F5A16">
      <w:pPr>
        <w:spacing w:after="0" w:line="240" w:lineRule="auto"/>
        <w:jc w:val="center"/>
        <w:rPr>
          <w:rFonts w:ascii="Times New Roman" w:hAnsi="Times New Roman"/>
          <w:b/>
          <w:i/>
          <w:u w:val="thick"/>
          <w:lang w:val="ru-RU"/>
        </w:rPr>
      </w:pPr>
      <w:r>
        <w:rPr>
          <w:rFonts w:ascii="Times New Roman" w:hAnsi="Times New Roman"/>
          <w:lang w:val="ru-RU"/>
        </w:rPr>
        <w:t>(уровень образования)</w:t>
      </w:r>
    </w:p>
    <w:p w:rsidR="000F5A16" w:rsidRDefault="000F5A16" w:rsidP="000F5A16">
      <w:pPr>
        <w:spacing w:after="0" w:line="240" w:lineRule="auto"/>
        <w:rPr>
          <w:rFonts w:ascii="Times New Roman" w:hAnsi="Times New Roman"/>
          <w:b/>
          <w:i/>
          <w:color w:val="FFFFFF"/>
          <w:sz w:val="16"/>
          <w:szCs w:val="16"/>
          <w:u w:val="thick"/>
          <w:lang w:val="ru-RU"/>
        </w:rPr>
      </w:pPr>
    </w:p>
    <w:p w:rsidR="000F5A16" w:rsidRDefault="000F5A16" w:rsidP="000F5A16">
      <w:pPr>
        <w:spacing w:after="0" w:line="240" w:lineRule="auto"/>
        <w:rPr>
          <w:rFonts w:ascii="Times New Roman" w:hAnsi="Times New Roman"/>
          <w:lang w:val="ru-RU"/>
        </w:rPr>
      </w:pPr>
      <w:r>
        <w:rPr>
          <w:rFonts w:ascii="Times New Roman" w:hAnsi="Times New Roman"/>
          <w:sz w:val="32"/>
          <w:szCs w:val="32"/>
          <w:lang w:val="ru-RU"/>
        </w:rPr>
        <w:t xml:space="preserve">  </w:t>
      </w:r>
    </w:p>
    <w:p w:rsidR="000F5A16" w:rsidRDefault="000F5A16" w:rsidP="000F5A16">
      <w:pPr>
        <w:spacing w:after="0" w:line="240" w:lineRule="auto"/>
        <w:jc w:val="center"/>
        <w:rPr>
          <w:rFonts w:ascii="Times New Roman" w:hAnsi="Times New Roman"/>
          <w:sz w:val="16"/>
          <w:szCs w:val="16"/>
          <w:lang w:val="ru-RU"/>
        </w:rPr>
      </w:pPr>
    </w:p>
    <w:p w:rsidR="000F5A16" w:rsidRDefault="000F5A16" w:rsidP="000F5A16">
      <w:pPr>
        <w:spacing w:after="0" w:line="240" w:lineRule="auto"/>
        <w:jc w:val="center"/>
        <w:rPr>
          <w:rFonts w:ascii="Times New Roman" w:hAnsi="Times New Roman"/>
          <w:b/>
          <w:i/>
          <w:sz w:val="52"/>
          <w:szCs w:val="52"/>
          <w:u w:val="thick"/>
          <w:lang w:val="ru-RU"/>
        </w:rPr>
      </w:pPr>
    </w:p>
    <w:p w:rsidR="000F5A16" w:rsidRDefault="000F5A16" w:rsidP="000F5A16">
      <w:pPr>
        <w:spacing w:after="0" w:line="240" w:lineRule="auto"/>
        <w:jc w:val="center"/>
        <w:rPr>
          <w:rFonts w:ascii="Times New Roman" w:hAnsi="Times New Roman"/>
          <w:lang w:val="ru-RU"/>
        </w:rPr>
      </w:pPr>
    </w:p>
    <w:p w:rsidR="000F5A16" w:rsidRDefault="000F5A16" w:rsidP="000F5A16">
      <w:pPr>
        <w:spacing w:after="0" w:line="240" w:lineRule="auto"/>
        <w:jc w:val="center"/>
        <w:rPr>
          <w:rFonts w:ascii="Times New Roman" w:hAnsi="Times New Roman"/>
          <w:lang w:val="ru-RU"/>
        </w:rPr>
      </w:pPr>
    </w:p>
    <w:p w:rsidR="000F5A16" w:rsidRDefault="000F5A16" w:rsidP="000F5A16">
      <w:pPr>
        <w:spacing w:after="0" w:line="240" w:lineRule="auto"/>
        <w:jc w:val="center"/>
        <w:rPr>
          <w:rFonts w:ascii="Times New Roman" w:hAnsi="Times New Roman"/>
          <w:lang w:val="ru-RU"/>
        </w:rPr>
      </w:pPr>
    </w:p>
    <w:p w:rsidR="000F5A16" w:rsidRDefault="000F5A16" w:rsidP="000F5A16">
      <w:pPr>
        <w:spacing w:after="0" w:line="240" w:lineRule="auto"/>
        <w:jc w:val="center"/>
        <w:rPr>
          <w:rFonts w:ascii="Times New Roman" w:hAnsi="Times New Roman"/>
          <w:lang w:val="ru-RU"/>
        </w:rPr>
      </w:pPr>
    </w:p>
    <w:p w:rsidR="000F5A16" w:rsidRDefault="000F5A16" w:rsidP="000F5A16">
      <w:pPr>
        <w:spacing w:after="0" w:line="240" w:lineRule="auto"/>
        <w:jc w:val="center"/>
        <w:rPr>
          <w:rFonts w:ascii="Times New Roman" w:hAnsi="Times New Roman"/>
          <w:lang w:val="ru-RU"/>
        </w:rPr>
      </w:pPr>
    </w:p>
    <w:p w:rsidR="000F5A16" w:rsidRDefault="000F5A16" w:rsidP="000F5A16">
      <w:pPr>
        <w:spacing w:after="0" w:line="240" w:lineRule="auto"/>
        <w:jc w:val="center"/>
        <w:rPr>
          <w:rFonts w:ascii="Times New Roman" w:hAnsi="Times New Roman"/>
          <w:lang w:val="ru-RU"/>
        </w:rPr>
      </w:pPr>
    </w:p>
    <w:p w:rsidR="000F5A16" w:rsidRDefault="000F5A16" w:rsidP="000F5A16">
      <w:pPr>
        <w:spacing w:after="0" w:line="240" w:lineRule="auto"/>
        <w:jc w:val="center"/>
        <w:rPr>
          <w:rFonts w:ascii="Times New Roman" w:hAnsi="Times New Roman"/>
          <w:lang w:val="ru-RU"/>
        </w:rPr>
      </w:pPr>
    </w:p>
    <w:p w:rsidR="000F5A16" w:rsidRDefault="000F5A16" w:rsidP="000F5A16">
      <w:pPr>
        <w:spacing w:after="0" w:line="240" w:lineRule="auto"/>
        <w:jc w:val="center"/>
        <w:rPr>
          <w:rFonts w:ascii="Times New Roman" w:hAnsi="Times New Roman"/>
          <w:lang w:val="ru-RU"/>
        </w:rPr>
      </w:pPr>
    </w:p>
    <w:p w:rsidR="000F5A16" w:rsidRDefault="000F5A16" w:rsidP="000F5A16">
      <w:pPr>
        <w:spacing w:after="0" w:line="240" w:lineRule="auto"/>
        <w:jc w:val="center"/>
        <w:rPr>
          <w:rFonts w:ascii="Times New Roman" w:hAnsi="Times New Roman"/>
          <w:lang w:val="ru-RU"/>
        </w:rPr>
      </w:pPr>
    </w:p>
    <w:p w:rsidR="000F5A16" w:rsidRDefault="000F5A16" w:rsidP="000F5A16">
      <w:pPr>
        <w:spacing w:after="0" w:line="240" w:lineRule="auto"/>
        <w:jc w:val="center"/>
        <w:rPr>
          <w:rFonts w:ascii="Times New Roman" w:hAnsi="Times New Roman"/>
          <w:lang w:val="ru-RU"/>
        </w:rPr>
      </w:pPr>
    </w:p>
    <w:p w:rsidR="000F5A16" w:rsidRDefault="000F5A16" w:rsidP="000F5A16">
      <w:pPr>
        <w:spacing w:after="0" w:line="240" w:lineRule="auto"/>
        <w:rPr>
          <w:rFonts w:ascii="Times New Roman" w:hAnsi="Times New Roman"/>
          <w:lang w:val="ru-RU"/>
        </w:rPr>
      </w:pPr>
    </w:p>
    <w:p w:rsidR="000F5A16" w:rsidRDefault="000F5A16" w:rsidP="000F5A16">
      <w:pPr>
        <w:spacing w:after="0" w:line="240" w:lineRule="auto"/>
        <w:rPr>
          <w:rFonts w:ascii="Times New Roman" w:hAnsi="Times New Roman"/>
          <w:lang w:val="ru-RU"/>
        </w:rPr>
      </w:pPr>
    </w:p>
    <w:p w:rsidR="000F5A16" w:rsidRDefault="000F5A16" w:rsidP="000F5A16">
      <w:pPr>
        <w:spacing w:after="0" w:line="240" w:lineRule="auto"/>
        <w:rPr>
          <w:rFonts w:ascii="Times New Roman" w:hAnsi="Times New Roman"/>
          <w:lang w:val="ru-RU"/>
        </w:rPr>
      </w:pPr>
    </w:p>
    <w:p w:rsidR="000F5A16" w:rsidRDefault="000F5A16" w:rsidP="000F5A16">
      <w:pPr>
        <w:spacing w:after="0" w:line="240" w:lineRule="auto"/>
        <w:rPr>
          <w:rFonts w:ascii="Times New Roman" w:hAnsi="Times New Roman"/>
          <w:lang w:val="ru-RU"/>
        </w:rPr>
      </w:pPr>
    </w:p>
    <w:p w:rsidR="000F5A16" w:rsidRDefault="000F5A16" w:rsidP="000F5A16">
      <w:pPr>
        <w:spacing w:after="0" w:line="240" w:lineRule="auto"/>
        <w:rPr>
          <w:rFonts w:ascii="Times New Roman" w:hAnsi="Times New Roman"/>
          <w:lang w:val="ru-RU"/>
        </w:rPr>
      </w:pPr>
    </w:p>
    <w:p w:rsidR="000F5A16" w:rsidRDefault="000F5A16" w:rsidP="000F5A16">
      <w:pPr>
        <w:spacing w:after="0" w:line="240" w:lineRule="auto"/>
        <w:rPr>
          <w:rFonts w:ascii="Times New Roman" w:hAnsi="Times New Roman"/>
          <w:lang w:val="ru-RU"/>
        </w:rPr>
      </w:pPr>
    </w:p>
    <w:p w:rsidR="000F5A16" w:rsidRDefault="000F5A16" w:rsidP="000F5A16">
      <w:pPr>
        <w:spacing w:after="0" w:line="240" w:lineRule="auto"/>
        <w:jc w:val="center"/>
        <w:rPr>
          <w:rFonts w:ascii="Times New Roman" w:hAnsi="Times New Roman"/>
          <w:lang w:val="ru-RU"/>
        </w:rPr>
      </w:pPr>
    </w:p>
    <w:p w:rsidR="007E7DE2" w:rsidRDefault="007E7DE2" w:rsidP="00E9628E">
      <w:pPr>
        <w:spacing w:after="0" w:line="264" w:lineRule="auto"/>
        <w:ind w:firstLine="600"/>
        <w:jc w:val="both"/>
        <w:rPr>
          <w:rFonts w:ascii="Monotype Corsiva" w:hAnsi="Monotype Corsiva"/>
          <w:b/>
          <w:sz w:val="36"/>
          <w:szCs w:val="36"/>
          <w:lang w:val="ru-RU"/>
        </w:rPr>
      </w:pPr>
    </w:p>
    <w:p w:rsidR="00E9628E" w:rsidRPr="00E9628E" w:rsidRDefault="00E9628E" w:rsidP="00E9628E">
      <w:pPr>
        <w:spacing w:after="0" w:line="264" w:lineRule="auto"/>
        <w:ind w:firstLine="600"/>
        <w:jc w:val="both"/>
        <w:rPr>
          <w:lang w:val="ru-RU"/>
        </w:rPr>
      </w:pPr>
      <w:bookmarkStart w:id="0" w:name="_GoBack"/>
      <w:bookmarkEnd w:id="0"/>
      <w:r w:rsidRPr="00E9628E">
        <w:rPr>
          <w:rFonts w:ascii="Times New Roman" w:hAnsi="Times New Roman"/>
          <w:b/>
          <w:color w:val="000000"/>
          <w:sz w:val="28"/>
          <w:lang w:val="ru-RU"/>
        </w:rPr>
        <w:lastRenderedPageBreak/>
        <w:t>ПОЯСНИТЕЛЬНАЯ ЗАПИСКА</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E9628E" w:rsidRPr="00E9628E" w:rsidRDefault="00E9628E" w:rsidP="00E9628E">
      <w:pPr>
        <w:spacing w:after="0" w:line="264" w:lineRule="auto"/>
        <w:ind w:firstLine="600"/>
        <w:jc w:val="both"/>
      </w:pPr>
      <w:r w:rsidRPr="00E9628E">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sidRPr="00E9628E">
        <w:rPr>
          <w:rFonts w:ascii="Times New Roman" w:hAnsi="Times New Roman"/>
          <w:color w:val="000000"/>
          <w:sz w:val="28"/>
        </w:rPr>
        <w:t>Свидетельством тому являются следующие выполняемые программой по химии функции:</w:t>
      </w:r>
    </w:p>
    <w:p w:rsidR="00E9628E" w:rsidRPr="00E9628E" w:rsidRDefault="00E9628E" w:rsidP="00E9628E">
      <w:pPr>
        <w:numPr>
          <w:ilvl w:val="0"/>
          <w:numId w:val="1"/>
        </w:numPr>
        <w:spacing w:after="0" w:line="264" w:lineRule="auto"/>
        <w:jc w:val="both"/>
        <w:rPr>
          <w:lang w:val="ru-RU"/>
        </w:rPr>
      </w:pPr>
      <w:r w:rsidRPr="00E9628E">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E9628E" w:rsidRPr="00E9628E" w:rsidRDefault="00E9628E" w:rsidP="00E9628E">
      <w:pPr>
        <w:numPr>
          <w:ilvl w:val="0"/>
          <w:numId w:val="1"/>
        </w:numPr>
        <w:spacing w:after="0" w:line="264" w:lineRule="auto"/>
        <w:jc w:val="both"/>
        <w:rPr>
          <w:lang w:val="ru-RU"/>
        </w:rPr>
      </w:pPr>
      <w:r w:rsidRPr="00E9628E">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Программа для углублённого изучения химии: </w:t>
      </w:r>
    </w:p>
    <w:p w:rsidR="00E9628E" w:rsidRPr="00E9628E" w:rsidRDefault="00E9628E" w:rsidP="00E9628E">
      <w:pPr>
        <w:numPr>
          <w:ilvl w:val="0"/>
          <w:numId w:val="2"/>
        </w:numPr>
        <w:spacing w:after="0" w:line="264" w:lineRule="auto"/>
        <w:jc w:val="both"/>
        <w:rPr>
          <w:lang w:val="ru-RU"/>
        </w:rPr>
      </w:pPr>
      <w:r w:rsidRPr="00E9628E">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E9628E" w:rsidRPr="00E9628E" w:rsidRDefault="00E9628E" w:rsidP="00E9628E">
      <w:pPr>
        <w:numPr>
          <w:ilvl w:val="0"/>
          <w:numId w:val="2"/>
        </w:numPr>
        <w:spacing w:after="0" w:line="264" w:lineRule="auto"/>
        <w:jc w:val="both"/>
        <w:rPr>
          <w:lang w:val="ru-RU"/>
        </w:rPr>
      </w:pPr>
      <w:r w:rsidRPr="00E9628E">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E9628E" w:rsidRPr="00E9628E" w:rsidRDefault="00E9628E" w:rsidP="00E9628E">
      <w:pPr>
        <w:numPr>
          <w:ilvl w:val="0"/>
          <w:numId w:val="2"/>
        </w:numPr>
        <w:spacing w:after="0" w:line="264" w:lineRule="auto"/>
        <w:jc w:val="both"/>
        <w:rPr>
          <w:lang w:val="ru-RU"/>
        </w:rPr>
      </w:pPr>
      <w:r w:rsidRPr="00E9628E">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E9628E" w:rsidRPr="00E9628E" w:rsidRDefault="00E9628E" w:rsidP="00E9628E">
      <w:pPr>
        <w:numPr>
          <w:ilvl w:val="0"/>
          <w:numId w:val="2"/>
        </w:numPr>
        <w:spacing w:after="0" w:line="264" w:lineRule="auto"/>
        <w:jc w:val="both"/>
        <w:rPr>
          <w:lang w:val="ru-RU"/>
        </w:rPr>
      </w:pPr>
      <w:r w:rsidRPr="00E9628E">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E9628E">
        <w:rPr>
          <w:rFonts w:ascii="Times New Roman" w:hAnsi="Times New Roman"/>
          <w:color w:val="000000"/>
          <w:sz w:val="28"/>
          <w:lang w:val="ru-RU"/>
        </w:rPr>
        <w:lastRenderedPageBreak/>
        <w:t xml:space="preserve">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E9628E">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E9628E" w:rsidRPr="00E9628E" w:rsidRDefault="00E9628E" w:rsidP="00E9628E">
      <w:pPr>
        <w:numPr>
          <w:ilvl w:val="0"/>
          <w:numId w:val="3"/>
        </w:numPr>
        <w:spacing w:after="0" w:line="264" w:lineRule="auto"/>
        <w:jc w:val="both"/>
        <w:rPr>
          <w:lang w:val="ru-RU"/>
        </w:rPr>
      </w:pPr>
      <w:r w:rsidRPr="00E9628E">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E9628E" w:rsidRPr="00E9628E" w:rsidRDefault="00E9628E" w:rsidP="00E9628E">
      <w:pPr>
        <w:numPr>
          <w:ilvl w:val="0"/>
          <w:numId w:val="3"/>
        </w:numPr>
        <w:spacing w:after="0" w:line="264" w:lineRule="auto"/>
        <w:jc w:val="both"/>
        <w:rPr>
          <w:lang w:val="ru-RU"/>
        </w:rPr>
      </w:pPr>
      <w:r w:rsidRPr="00E9628E">
        <w:rPr>
          <w:rFonts w:ascii="Times New Roman" w:hAnsi="Times New Roman"/>
          <w:color w:val="000000"/>
          <w:sz w:val="28"/>
          <w:lang w:val="ru-RU"/>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E9628E">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rsidR="00E9628E" w:rsidRPr="00E9628E" w:rsidRDefault="00E9628E" w:rsidP="00E9628E">
      <w:pPr>
        <w:numPr>
          <w:ilvl w:val="0"/>
          <w:numId w:val="3"/>
        </w:numPr>
        <w:spacing w:after="0" w:line="264" w:lineRule="auto"/>
        <w:jc w:val="both"/>
        <w:rPr>
          <w:lang w:val="ru-RU"/>
        </w:rPr>
      </w:pPr>
      <w:r w:rsidRPr="00E9628E">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E9628E" w:rsidRPr="00E9628E" w:rsidRDefault="00E9628E" w:rsidP="00E9628E">
      <w:pPr>
        <w:numPr>
          <w:ilvl w:val="0"/>
          <w:numId w:val="3"/>
        </w:numPr>
        <w:spacing w:after="0" w:line="264" w:lineRule="auto"/>
        <w:jc w:val="both"/>
        <w:rPr>
          <w:lang w:val="ru-RU"/>
        </w:rPr>
      </w:pPr>
      <w:r w:rsidRPr="00E9628E">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E9628E" w:rsidRPr="00E9628E" w:rsidRDefault="00E9628E" w:rsidP="00E9628E">
      <w:pPr>
        <w:spacing w:after="0" w:line="264" w:lineRule="auto"/>
        <w:ind w:left="120"/>
        <w:jc w:val="both"/>
        <w:rPr>
          <w:lang w:val="ru-RU"/>
        </w:rPr>
      </w:pPr>
      <w:r w:rsidRPr="00E9628E">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E9628E" w:rsidRPr="00E9628E" w:rsidRDefault="00E9628E" w:rsidP="00E9628E">
      <w:pPr>
        <w:numPr>
          <w:ilvl w:val="0"/>
          <w:numId w:val="4"/>
        </w:numPr>
        <w:spacing w:after="0" w:line="264" w:lineRule="auto"/>
        <w:jc w:val="both"/>
        <w:rPr>
          <w:lang w:val="ru-RU"/>
        </w:rPr>
      </w:pPr>
      <w:r w:rsidRPr="00E9628E">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E9628E" w:rsidRPr="00E9628E" w:rsidRDefault="00E9628E" w:rsidP="00E9628E">
      <w:pPr>
        <w:numPr>
          <w:ilvl w:val="0"/>
          <w:numId w:val="4"/>
        </w:numPr>
        <w:spacing w:after="0" w:line="264" w:lineRule="auto"/>
        <w:jc w:val="both"/>
        <w:rPr>
          <w:lang w:val="ru-RU"/>
        </w:rPr>
      </w:pPr>
      <w:r w:rsidRPr="00E9628E">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E9628E" w:rsidRPr="00E9628E" w:rsidRDefault="00E9628E" w:rsidP="00E9628E">
      <w:pPr>
        <w:numPr>
          <w:ilvl w:val="0"/>
          <w:numId w:val="4"/>
        </w:numPr>
        <w:spacing w:after="0" w:line="264" w:lineRule="auto"/>
        <w:jc w:val="both"/>
        <w:rPr>
          <w:lang w:val="ru-RU"/>
        </w:rPr>
      </w:pPr>
      <w:r w:rsidRPr="00E9628E">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E9628E" w:rsidRPr="00E9628E" w:rsidRDefault="00E9628E" w:rsidP="00E9628E">
      <w:pPr>
        <w:numPr>
          <w:ilvl w:val="0"/>
          <w:numId w:val="4"/>
        </w:numPr>
        <w:spacing w:after="0" w:line="264" w:lineRule="auto"/>
        <w:jc w:val="both"/>
        <w:rPr>
          <w:lang w:val="ru-RU"/>
        </w:rPr>
      </w:pPr>
      <w:r w:rsidRPr="00E9628E">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E9628E" w:rsidRPr="00E9628E" w:rsidRDefault="00E9628E" w:rsidP="00E9628E">
      <w:pPr>
        <w:spacing w:after="0" w:line="264" w:lineRule="auto"/>
        <w:ind w:left="120"/>
        <w:jc w:val="both"/>
        <w:rPr>
          <w:lang w:val="ru-RU"/>
        </w:rPr>
      </w:pPr>
      <w:r w:rsidRPr="00E9628E">
        <w:rPr>
          <w:rFonts w:ascii="Times New Roman" w:hAnsi="Times New Roman"/>
          <w:color w:val="000000"/>
          <w:sz w:val="28"/>
          <w:lang w:val="ru-RU"/>
        </w:rPr>
        <w:t>‌</w:t>
      </w:r>
      <w:bookmarkStart w:id="1" w:name="a144c275-5dda-41db-8d94-37f2810a0979"/>
      <w:r w:rsidRPr="00E9628E">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1"/>
      <w:r w:rsidRPr="00E9628E">
        <w:rPr>
          <w:rFonts w:ascii="Times New Roman" w:hAnsi="Times New Roman"/>
          <w:color w:val="000000"/>
          <w:sz w:val="28"/>
          <w:lang w:val="ru-RU"/>
        </w:rPr>
        <w:t>‌</w:t>
      </w:r>
    </w:p>
    <w:p w:rsidR="00E9628E" w:rsidRPr="00E9628E" w:rsidRDefault="00E9628E" w:rsidP="00E9628E">
      <w:pPr>
        <w:spacing w:after="0" w:line="264" w:lineRule="auto"/>
        <w:ind w:left="120"/>
        <w:jc w:val="both"/>
        <w:rPr>
          <w:lang w:val="ru-RU"/>
        </w:rPr>
      </w:pPr>
    </w:p>
    <w:p w:rsidR="00E9628E" w:rsidRPr="00E9628E" w:rsidRDefault="00E9628E" w:rsidP="00E9628E">
      <w:pPr>
        <w:rPr>
          <w:lang w:val="ru-RU"/>
        </w:rPr>
        <w:sectPr w:rsidR="00E9628E" w:rsidRPr="00E9628E">
          <w:pgSz w:w="11906" w:h="16383"/>
          <w:pgMar w:top="1134" w:right="850" w:bottom="1134" w:left="1701" w:header="720" w:footer="720" w:gutter="0"/>
          <w:cols w:space="720"/>
        </w:sectPr>
      </w:pPr>
    </w:p>
    <w:p w:rsidR="00E9628E" w:rsidRPr="00E9628E" w:rsidRDefault="00E9628E" w:rsidP="00E9628E">
      <w:pPr>
        <w:spacing w:after="0" w:line="264" w:lineRule="auto"/>
        <w:ind w:left="120"/>
        <w:jc w:val="both"/>
        <w:rPr>
          <w:lang w:val="ru-RU"/>
        </w:rPr>
      </w:pPr>
      <w:bookmarkStart w:id="2" w:name="block-12271277"/>
      <w:r w:rsidRPr="00E9628E">
        <w:rPr>
          <w:rFonts w:ascii="Times New Roman" w:hAnsi="Times New Roman"/>
          <w:color w:val="000000"/>
          <w:sz w:val="28"/>
          <w:lang w:val="ru-RU"/>
        </w:rPr>
        <w:t>​</w:t>
      </w:r>
      <w:r w:rsidRPr="00E9628E">
        <w:rPr>
          <w:rFonts w:ascii="Times New Roman" w:hAnsi="Times New Roman"/>
          <w:b/>
          <w:color w:val="000000"/>
          <w:sz w:val="28"/>
          <w:lang w:val="ru-RU"/>
        </w:rPr>
        <w:t>СОДЕРЖАНИЕ ОБУЧЕНИЯ</w:t>
      </w:r>
    </w:p>
    <w:p w:rsidR="00E9628E" w:rsidRPr="00E9628E" w:rsidRDefault="00E9628E" w:rsidP="00E9628E">
      <w:pPr>
        <w:spacing w:after="0" w:line="264" w:lineRule="auto"/>
        <w:ind w:left="120"/>
        <w:jc w:val="both"/>
        <w:rPr>
          <w:lang w:val="ru-RU"/>
        </w:rPr>
      </w:pPr>
      <w:r w:rsidRPr="00E9628E">
        <w:rPr>
          <w:rFonts w:ascii="Times New Roman" w:hAnsi="Times New Roman"/>
          <w:color w:val="000000"/>
          <w:sz w:val="28"/>
          <w:lang w:val="ru-RU"/>
        </w:rPr>
        <w:t>​</w:t>
      </w:r>
    </w:p>
    <w:p w:rsidR="00E9628E" w:rsidRPr="00E9628E" w:rsidRDefault="00E9628E" w:rsidP="00E9628E">
      <w:pPr>
        <w:spacing w:after="0" w:line="264" w:lineRule="auto"/>
        <w:ind w:left="120"/>
        <w:jc w:val="both"/>
        <w:rPr>
          <w:lang w:val="ru-RU"/>
        </w:rPr>
      </w:pPr>
      <w:r w:rsidRPr="00E9628E">
        <w:rPr>
          <w:rFonts w:ascii="Times New Roman" w:hAnsi="Times New Roman"/>
          <w:b/>
          <w:color w:val="000000"/>
          <w:sz w:val="28"/>
          <w:lang w:val="ru-RU"/>
        </w:rPr>
        <w:t xml:space="preserve">10 КЛАСС </w:t>
      </w:r>
    </w:p>
    <w:p w:rsidR="00E9628E" w:rsidRPr="00E9628E" w:rsidRDefault="00E9628E" w:rsidP="00E9628E">
      <w:pPr>
        <w:spacing w:after="0" w:line="264" w:lineRule="auto"/>
        <w:ind w:left="120"/>
        <w:jc w:val="both"/>
        <w:rPr>
          <w:lang w:val="ru-RU"/>
        </w:rPr>
      </w:pPr>
    </w:p>
    <w:p w:rsidR="00E9628E" w:rsidRPr="00E9628E" w:rsidRDefault="00E9628E" w:rsidP="00E9628E">
      <w:pPr>
        <w:spacing w:after="0" w:line="264" w:lineRule="auto"/>
        <w:ind w:left="120"/>
        <w:jc w:val="both"/>
        <w:rPr>
          <w:lang w:val="ru-RU"/>
        </w:rPr>
      </w:pPr>
      <w:r w:rsidRPr="00E9628E">
        <w:rPr>
          <w:rFonts w:ascii="Times New Roman" w:hAnsi="Times New Roman"/>
          <w:b/>
          <w:color w:val="000000"/>
          <w:sz w:val="28"/>
          <w:lang w:val="ru-RU"/>
        </w:rPr>
        <w:t>ОРГАНИЧЕСКАЯ ХИМИЯ</w:t>
      </w:r>
    </w:p>
    <w:p w:rsidR="00E9628E" w:rsidRPr="00E9628E" w:rsidRDefault="00E9628E" w:rsidP="00E9628E">
      <w:pPr>
        <w:spacing w:after="0" w:line="264" w:lineRule="auto"/>
        <w:ind w:firstLine="600"/>
        <w:jc w:val="both"/>
        <w:rPr>
          <w:lang w:val="ru-RU"/>
        </w:rPr>
      </w:pPr>
      <w:r w:rsidRPr="00E9628E">
        <w:rPr>
          <w:rFonts w:ascii="Times New Roman" w:hAnsi="Times New Roman"/>
          <w:b/>
          <w:color w:val="000000"/>
          <w:sz w:val="28"/>
          <w:lang w:val="ru-RU"/>
        </w:rPr>
        <w:t>Теоретические основы органической химии.</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sidRPr="00E9628E">
        <w:rPr>
          <w:rFonts w:ascii="Times New Roman" w:hAnsi="Times New Roman"/>
          <w:color w:val="000000"/>
          <w:sz w:val="28"/>
        </w:rPr>
        <w:t>σ</w:t>
      </w:r>
      <w:r w:rsidRPr="00E9628E">
        <w:rPr>
          <w:rFonts w:ascii="Times New Roman" w:hAnsi="Times New Roman"/>
          <w:color w:val="000000"/>
          <w:sz w:val="28"/>
          <w:lang w:val="ru-RU"/>
        </w:rPr>
        <w:t xml:space="preserve">- и </w:t>
      </w:r>
      <w:r w:rsidRPr="00E9628E">
        <w:rPr>
          <w:rFonts w:ascii="Times New Roman" w:hAnsi="Times New Roman"/>
          <w:color w:val="000000"/>
          <w:sz w:val="28"/>
        </w:rPr>
        <w:t>π</w:t>
      </w:r>
      <w:r w:rsidRPr="00E9628E">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sidRPr="00E9628E">
        <w:rPr>
          <w:rFonts w:ascii="Times New Roman" w:hAnsi="Times New Roman"/>
          <w:color w:val="000000"/>
          <w:sz w:val="28"/>
        </w:rPr>
        <w:t>IUPAC</w:t>
      </w:r>
      <w:r w:rsidRPr="00E9628E">
        <w:rPr>
          <w:rFonts w:ascii="Times New Roman" w:hAnsi="Times New Roman"/>
          <w:color w:val="000000"/>
          <w:sz w:val="28"/>
          <w:lang w:val="ru-RU"/>
        </w:rPr>
        <w:t>) и тривиальные названия отдельных представителей.</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E9628E" w:rsidRPr="00E9628E" w:rsidRDefault="00E9628E" w:rsidP="00E9628E">
      <w:pPr>
        <w:spacing w:after="0" w:line="264" w:lineRule="auto"/>
        <w:ind w:firstLine="600"/>
        <w:jc w:val="both"/>
        <w:rPr>
          <w:lang w:val="ru-RU"/>
        </w:rPr>
      </w:pPr>
      <w:r w:rsidRPr="00E9628E">
        <w:rPr>
          <w:rFonts w:ascii="Times New Roman" w:hAnsi="Times New Roman"/>
          <w:b/>
          <w:color w:val="000000"/>
          <w:sz w:val="28"/>
          <w:lang w:val="ru-RU"/>
        </w:rPr>
        <w:t>Углеводороды.</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sidRPr="00E9628E">
        <w:rPr>
          <w:rFonts w:ascii="Times New Roman" w:hAnsi="Times New Roman"/>
          <w:color w:val="000000"/>
          <w:sz w:val="28"/>
        </w:rPr>
        <w:t>sp</w:t>
      </w:r>
      <w:r w:rsidRPr="00E9628E">
        <w:rPr>
          <w:rFonts w:ascii="Times New Roman" w:hAnsi="Times New Roman"/>
          <w:color w:val="000000"/>
          <w:sz w:val="28"/>
          <w:vertAlign w:val="superscript"/>
          <w:lang w:val="ru-RU"/>
        </w:rPr>
        <w:t>3</w:t>
      </w:r>
      <w:r w:rsidRPr="00E9628E">
        <w:rPr>
          <w:rFonts w:ascii="Times New Roman" w:hAnsi="Times New Roman"/>
          <w:color w:val="000000"/>
          <w:sz w:val="28"/>
          <w:lang w:val="ru-RU"/>
        </w:rPr>
        <w:t xml:space="preserve">-гибридизация атомных орбиталей углерода, </w:t>
      </w:r>
      <w:r w:rsidRPr="00E9628E">
        <w:rPr>
          <w:rFonts w:ascii="Times New Roman" w:hAnsi="Times New Roman"/>
          <w:color w:val="000000"/>
          <w:sz w:val="28"/>
        </w:rPr>
        <w:t>σ</w:t>
      </w:r>
      <w:r w:rsidRPr="00E9628E">
        <w:rPr>
          <w:rFonts w:ascii="Times New Roman" w:hAnsi="Times New Roman"/>
          <w:color w:val="000000"/>
          <w:sz w:val="28"/>
          <w:lang w:val="ru-RU"/>
        </w:rPr>
        <w:t xml:space="preserve">-связь. Физические свойства алканов.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Нахождение в природе. Способы получения и применение алканов.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sidRPr="00E9628E">
        <w:rPr>
          <w:rFonts w:ascii="Times New Roman" w:hAnsi="Times New Roman"/>
          <w:color w:val="000000"/>
          <w:sz w:val="28"/>
        </w:rPr>
        <w:t>sp</w:t>
      </w:r>
      <w:r w:rsidRPr="00E9628E">
        <w:rPr>
          <w:rFonts w:ascii="Times New Roman" w:hAnsi="Times New Roman"/>
          <w:color w:val="000000"/>
          <w:sz w:val="28"/>
          <w:vertAlign w:val="superscript"/>
          <w:lang w:val="ru-RU"/>
        </w:rPr>
        <w:t>2</w:t>
      </w:r>
      <w:r w:rsidRPr="00E9628E">
        <w:rPr>
          <w:rFonts w:ascii="Times New Roman" w:hAnsi="Times New Roman"/>
          <w:color w:val="000000"/>
          <w:sz w:val="28"/>
          <w:lang w:val="ru-RU"/>
        </w:rPr>
        <w:t xml:space="preserve">-гибридизация атомных орбиталей углерода, </w:t>
      </w:r>
      <w:r w:rsidRPr="00E9628E">
        <w:rPr>
          <w:rFonts w:ascii="Times New Roman" w:hAnsi="Times New Roman"/>
          <w:color w:val="000000"/>
          <w:sz w:val="28"/>
        </w:rPr>
        <w:t>σ</w:t>
      </w:r>
      <w:r w:rsidRPr="00E9628E">
        <w:rPr>
          <w:rFonts w:ascii="Times New Roman" w:hAnsi="Times New Roman"/>
          <w:color w:val="000000"/>
          <w:sz w:val="28"/>
          <w:lang w:val="ru-RU"/>
        </w:rPr>
        <w:t xml:space="preserve">- и </w:t>
      </w:r>
      <w:r w:rsidRPr="00E9628E">
        <w:rPr>
          <w:rFonts w:ascii="Times New Roman" w:hAnsi="Times New Roman"/>
          <w:color w:val="000000"/>
          <w:sz w:val="28"/>
        </w:rPr>
        <w:t>π</w:t>
      </w:r>
      <w:r w:rsidRPr="00E9628E">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sidRPr="00E9628E">
        <w:rPr>
          <w:rFonts w:ascii="Times New Roman" w:hAnsi="Times New Roman"/>
          <w:color w:val="000000"/>
          <w:sz w:val="28"/>
        </w:rPr>
        <w:t>α</w:t>
      </w:r>
      <w:r w:rsidRPr="00E9628E">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Алкадиены. Классификация алкадиенов (сопряжённые, изолированные, </w:t>
      </w:r>
      <w:r w:rsidRPr="00E9628E">
        <w:rPr>
          <w:rFonts w:ascii="Times New Roman" w:hAnsi="Times New Roman"/>
          <w:i/>
          <w:color w:val="000000"/>
          <w:sz w:val="28"/>
          <w:lang w:val="ru-RU"/>
        </w:rPr>
        <w:t>кумулированные</w:t>
      </w:r>
      <w:r w:rsidRPr="00E9628E">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sidRPr="00E9628E">
        <w:rPr>
          <w:rFonts w:ascii="Times New Roman" w:hAnsi="Times New Roman"/>
          <w:color w:val="000000"/>
          <w:sz w:val="28"/>
        </w:rPr>
        <w:t>sp</w:t>
      </w:r>
      <w:r w:rsidRPr="00E9628E">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перегонка, крекинг (термический, каталитический), риформинг, пиролиз. Продукты переработки нефти, их применение в промышленности и в быту.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Генетическая связь между различными классами углеводородов.</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sidRPr="00E9628E">
        <w:rPr>
          <w:rFonts w:ascii="Times New Roman" w:hAnsi="Times New Roman"/>
          <w:color w:val="000000"/>
          <w:sz w:val="28"/>
        </w:rPr>
        <w:t>I</w:t>
      </w:r>
      <w:r w:rsidRPr="00E9628E">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E9628E" w:rsidRPr="00E9628E" w:rsidRDefault="00E9628E" w:rsidP="00E9628E">
      <w:pPr>
        <w:spacing w:after="0" w:line="264" w:lineRule="auto"/>
        <w:ind w:firstLine="600"/>
        <w:jc w:val="both"/>
        <w:rPr>
          <w:lang w:val="ru-RU"/>
        </w:rPr>
      </w:pPr>
      <w:r w:rsidRPr="00E9628E">
        <w:rPr>
          <w:rFonts w:ascii="Times New Roman" w:hAnsi="Times New Roman"/>
          <w:b/>
          <w:color w:val="000000"/>
          <w:sz w:val="28"/>
          <w:lang w:val="ru-RU"/>
        </w:rPr>
        <w:t>Кислородсодержащие органические соединения.</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свойств фенола. Качественные реакции на фенол. Токсичность фенола. Способы получения и применение фенола. Фенолформальдегидная смола.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E9628E">
        <w:rPr>
          <w:rFonts w:ascii="Times New Roman" w:hAnsi="Times New Roman"/>
          <w:i/>
          <w:color w:val="000000"/>
          <w:sz w:val="28"/>
          <w:lang w:val="ru-RU"/>
        </w:rPr>
        <w:t>линолевая, линоленовая</w:t>
      </w:r>
      <w:r w:rsidRPr="00E9628E">
        <w:rPr>
          <w:rFonts w:ascii="Times New Roman" w:hAnsi="Times New Roman"/>
          <w:color w:val="000000"/>
          <w:sz w:val="28"/>
          <w:lang w:val="ru-RU"/>
        </w:rPr>
        <w:t xml:space="preserve"> кислоты. Способы получения и применение карбоновых кислот.</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Мыла́ как соли высших карбоновых кислот, их моющее действие.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sidRPr="00E9628E">
        <w:rPr>
          <w:rFonts w:ascii="Times New Roman" w:hAnsi="Times New Roman"/>
          <w:color w:val="000000"/>
          <w:sz w:val="28"/>
        </w:rPr>
        <w:t>I</w:t>
      </w:r>
      <w:r w:rsidRPr="00E9628E">
        <w:rPr>
          <w:rFonts w:ascii="Times New Roman" w:hAnsi="Times New Roman"/>
          <w:color w:val="000000"/>
          <w:sz w:val="28"/>
          <w:lang w:val="ru-RU"/>
        </w:rPr>
        <w:t>) и гидроксидом меди(</w:t>
      </w:r>
      <w:r w:rsidRPr="00E9628E">
        <w:rPr>
          <w:rFonts w:ascii="Times New Roman" w:hAnsi="Times New Roman"/>
          <w:color w:val="000000"/>
          <w:sz w:val="28"/>
        </w:rPr>
        <w:t>II</w:t>
      </w:r>
      <w:r w:rsidRPr="00E9628E">
        <w:rPr>
          <w:rFonts w:ascii="Times New Roman" w:hAnsi="Times New Roman"/>
          <w:color w:val="000000"/>
          <w:sz w:val="28"/>
          <w:lang w:val="ru-RU"/>
        </w:rPr>
        <w:t>)), реакция глицерина с гидроксидом меди(</w:t>
      </w:r>
      <w:r w:rsidRPr="00E9628E">
        <w:rPr>
          <w:rFonts w:ascii="Times New Roman" w:hAnsi="Times New Roman"/>
          <w:color w:val="000000"/>
          <w:sz w:val="28"/>
        </w:rPr>
        <w:t>II</w:t>
      </w:r>
      <w:r w:rsidRPr="00E9628E">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sidRPr="00E9628E">
        <w:rPr>
          <w:rFonts w:ascii="Times New Roman" w:hAnsi="Times New Roman"/>
          <w:color w:val="000000"/>
          <w:sz w:val="28"/>
        </w:rPr>
        <w:t>II</w:t>
      </w:r>
      <w:r w:rsidRPr="00E9628E">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E9628E" w:rsidRPr="00E9628E" w:rsidRDefault="00E9628E" w:rsidP="00E9628E">
      <w:pPr>
        <w:spacing w:after="0" w:line="264" w:lineRule="auto"/>
        <w:ind w:firstLine="600"/>
        <w:jc w:val="both"/>
        <w:rPr>
          <w:lang w:val="ru-RU"/>
        </w:rPr>
      </w:pPr>
      <w:r w:rsidRPr="00E9628E">
        <w:rPr>
          <w:rFonts w:ascii="Times New Roman" w:hAnsi="Times New Roman"/>
          <w:b/>
          <w:color w:val="000000"/>
          <w:sz w:val="28"/>
          <w:lang w:val="ru-RU"/>
        </w:rPr>
        <w:t>Азотсодержащие органические соединения.</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Аминокислоты. Номенклатура и изомерия. Отдельные представители </w:t>
      </w:r>
      <w:r w:rsidRPr="00E9628E">
        <w:rPr>
          <w:rFonts w:ascii="Times New Roman" w:hAnsi="Times New Roman"/>
          <w:color w:val="000000"/>
          <w:sz w:val="28"/>
        </w:rPr>
        <w:t>α</w:t>
      </w:r>
      <w:r w:rsidRPr="00E9628E">
        <w:rPr>
          <w:rFonts w:ascii="Times New Roman" w:hAnsi="Times New Roman"/>
          <w:color w:val="000000"/>
          <w:sz w:val="28"/>
          <w:lang w:val="ru-RU"/>
        </w:rPr>
        <w:t>-аминокислот: глицин, аланин</w:t>
      </w:r>
      <w:r w:rsidRPr="00E9628E">
        <w:rPr>
          <w:rFonts w:ascii="Times New Roman" w:hAnsi="Times New Roman"/>
          <w:i/>
          <w:color w:val="000000"/>
          <w:sz w:val="28"/>
          <w:lang w:val="ru-RU"/>
        </w:rPr>
        <w:t xml:space="preserve">. </w:t>
      </w:r>
      <w:r w:rsidRPr="00E9628E">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E9628E" w:rsidRPr="00E9628E" w:rsidRDefault="00E9628E" w:rsidP="00E9628E">
      <w:pPr>
        <w:spacing w:after="0" w:line="264" w:lineRule="auto"/>
        <w:ind w:firstLine="600"/>
        <w:jc w:val="both"/>
        <w:rPr>
          <w:lang w:val="ru-RU"/>
        </w:rPr>
      </w:pPr>
      <w:r w:rsidRPr="00E9628E">
        <w:rPr>
          <w:rFonts w:ascii="Times New Roman" w:hAnsi="Times New Roman"/>
          <w:b/>
          <w:color w:val="000000"/>
          <w:sz w:val="28"/>
          <w:lang w:val="ru-RU"/>
        </w:rPr>
        <w:t>Высокомолекулярные соединения</w:t>
      </w:r>
      <w:r w:rsidRPr="00E9628E">
        <w:rPr>
          <w:rFonts w:ascii="Times New Roman" w:hAnsi="Times New Roman"/>
          <w:color w:val="000000"/>
          <w:sz w:val="28"/>
          <w:lang w:val="ru-RU"/>
        </w:rPr>
        <w:t>.</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Расчётные задачи.</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Межпредметные связи.</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География: полезные ископаемые, топливо.</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E9628E" w:rsidRPr="00E9628E" w:rsidRDefault="00E9628E" w:rsidP="00E9628E">
      <w:pPr>
        <w:spacing w:after="0"/>
        <w:ind w:left="120"/>
        <w:jc w:val="both"/>
        <w:rPr>
          <w:lang w:val="ru-RU"/>
        </w:rPr>
      </w:pPr>
    </w:p>
    <w:p w:rsidR="00E9628E" w:rsidRPr="00E9628E" w:rsidRDefault="00E9628E" w:rsidP="00E9628E">
      <w:pPr>
        <w:spacing w:after="0"/>
        <w:ind w:left="120"/>
        <w:jc w:val="both"/>
        <w:rPr>
          <w:lang w:val="ru-RU"/>
        </w:rPr>
      </w:pPr>
      <w:r w:rsidRPr="00E9628E">
        <w:rPr>
          <w:rFonts w:ascii="Times New Roman" w:hAnsi="Times New Roman"/>
          <w:b/>
          <w:color w:val="000000"/>
          <w:sz w:val="28"/>
          <w:lang w:val="ru-RU"/>
        </w:rPr>
        <w:t xml:space="preserve">11 КЛАСС </w:t>
      </w:r>
    </w:p>
    <w:p w:rsidR="00E9628E" w:rsidRPr="00E9628E" w:rsidRDefault="00E9628E" w:rsidP="00E9628E">
      <w:pPr>
        <w:spacing w:after="0"/>
        <w:ind w:left="120"/>
        <w:jc w:val="both"/>
        <w:rPr>
          <w:lang w:val="ru-RU"/>
        </w:rPr>
      </w:pPr>
    </w:p>
    <w:p w:rsidR="00E9628E" w:rsidRPr="00E9628E" w:rsidRDefault="00E9628E" w:rsidP="00E9628E">
      <w:pPr>
        <w:spacing w:after="0"/>
        <w:ind w:left="120"/>
        <w:jc w:val="both"/>
        <w:rPr>
          <w:lang w:val="ru-RU"/>
        </w:rPr>
      </w:pPr>
      <w:r w:rsidRPr="00E9628E">
        <w:rPr>
          <w:rFonts w:ascii="Times New Roman" w:hAnsi="Times New Roman"/>
          <w:b/>
          <w:color w:val="333333"/>
          <w:sz w:val="28"/>
          <w:lang w:val="ru-RU"/>
        </w:rPr>
        <w:t>ОБЩАЯ И НЕОРГАНИЧЕСКАЯ ХИМИЯ</w:t>
      </w:r>
    </w:p>
    <w:p w:rsidR="00E9628E" w:rsidRPr="00E9628E" w:rsidRDefault="00E9628E" w:rsidP="00E9628E">
      <w:pPr>
        <w:spacing w:after="0" w:line="264" w:lineRule="auto"/>
        <w:ind w:firstLine="600"/>
        <w:jc w:val="both"/>
        <w:rPr>
          <w:lang w:val="ru-RU"/>
        </w:rPr>
      </w:pPr>
      <w:r w:rsidRPr="00E9628E">
        <w:rPr>
          <w:rFonts w:ascii="Times New Roman" w:hAnsi="Times New Roman"/>
          <w:b/>
          <w:color w:val="000000"/>
          <w:sz w:val="28"/>
          <w:lang w:val="ru-RU"/>
        </w:rPr>
        <w:t>Теоретические основы химии.</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sidRPr="00E9628E">
        <w:rPr>
          <w:rFonts w:ascii="Times New Roman" w:hAnsi="Times New Roman"/>
          <w:color w:val="000000"/>
          <w:sz w:val="28"/>
        </w:rPr>
        <w:t>s</w:t>
      </w:r>
      <w:r w:rsidRPr="00E9628E">
        <w:rPr>
          <w:rFonts w:ascii="Times New Roman" w:hAnsi="Times New Roman"/>
          <w:color w:val="000000"/>
          <w:sz w:val="28"/>
          <w:lang w:val="ru-RU"/>
        </w:rPr>
        <w:t xml:space="preserve">-, </w:t>
      </w:r>
      <w:r w:rsidRPr="00E9628E">
        <w:rPr>
          <w:rFonts w:ascii="Times New Roman" w:hAnsi="Times New Roman"/>
          <w:color w:val="000000"/>
          <w:sz w:val="28"/>
        </w:rPr>
        <w:t>p</w:t>
      </w:r>
      <w:r w:rsidRPr="00E9628E">
        <w:rPr>
          <w:rFonts w:ascii="Times New Roman" w:hAnsi="Times New Roman"/>
          <w:color w:val="000000"/>
          <w:sz w:val="28"/>
          <w:lang w:val="ru-RU"/>
        </w:rPr>
        <w:t xml:space="preserve">-, </w:t>
      </w:r>
      <w:r w:rsidRPr="00E9628E">
        <w:rPr>
          <w:rFonts w:ascii="Times New Roman" w:hAnsi="Times New Roman"/>
          <w:color w:val="000000"/>
          <w:sz w:val="28"/>
        </w:rPr>
        <w:t>d</w:t>
      </w:r>
      <w:r w:rsidRPr="00E9628E">
        <w:rPr>
          <w:rFonts w:ascii="Times New Roman" w:hAnsi="Times New Roman"/>
          <w:color w:val="000000"/>
          <w:sz w:val="28"/>
          <w:lang w:val="ru-RU"/>
        </w:rPr>
        <w:t xml:space="preserve">-, </w:t>
      </w:r>
      <w:r w:rsidRPr="00E9628E">
        <w:rPr>
          <w:rFonts w:ascii="Times New Roman" w:hAnsi="Times New Roman"/>
          <w:color w:val="000000"/>
          <w:sz w:val="28"/>
        </w:rPr>
        <w:t>f</w:t>
      </w:r>
      <w:r w:rsidRPr="00E9628E">
        <w:rPr>
          <w:rFonts w:ascii="Times New Roman" w:hAnsi="Times New Roman"/>
          <w:color w:val="000000"/>
          <w:sz w:val="28"/>
          <w:lang w:val="ru-RU"/>
        </w:rPr>
        <w:t>-элементы). Распределение электронов по атомным орбиталям</w:t>
      </w:r>
      <w:r w:rsidRPr="00E9628E">
        <w:rPr>
          <w:rFonts w:ascii="Times New Roman" w:hAnsi="Times New Roman"/>
          <w:i/>
          <w:color w:val="000000"/>
          <w:sz w:val="28"/>
          <w:lang w:val="ru-RU"/>
        </w:rPr>
        <w:t>.</w:t>
      </w:r>
      <w:r w:rsidRPr="00E9628E">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Классификация и номенклатура неорганических веществ. Тривиальные названия отдельных представителей неорганических веществ.</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sidRPr="00E9628E">
        <w:rPr>
          <w:rFonts w:ascii="Times New Roman" w:hAnsi="Times New Roman"/>
          <w:color w:val="000000"/>
          <w:sz w:val="28"/>
        </w:rPr>
        <w:t>pH</w:t>
      </w:r>
      <w:r w:rsidRPr="00E9628E">
        <w:rPr>
          <w:rFonts w:ascii="Times New Roman" w:hAnsi="Times New Roman"/>
          <w:color w:val="000000"/>
          <w:sz w:val="28"/>
          <w:lang w:val="ru-RU"/>
        </w:rPr>
        <w:t>) раствора. Гидролиз солей. Реакции ионного обмена.</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E9628E" w:rsidRPr="00E9628E" w:rsidRDefault="00E9628E" w:rsidP="00E9628E">
      <w:pPr>
        <w:spacing w:after="0" w:line="264" w:lineRule="auto"/>
        <w:ind w:firstLine="600"/>
        <w:jc w:val="both"/>
        <w:rPr>
          <w:lang w:val="ru-RU"/>
        </w:rPr>
      </w:pPr>
      <w:r w:rsidRPr="00E9628E">
        <w:rPr>
          <w:rFonts w:ascii="Times New Roman" w:hAnsi="Times New Roman"/>
          <w:b/>
          <w:color w:val="000000"/>
          <w:sz w:val="28"/>
          <w:lang w:val="ru-RU"/>
        </w:rPr>
        <w:t>Неорганическая химия.</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sidRPr="00E9628E">
        <w:rPr>
          <w:rFonts w:ascii="Times New Roman" w:hAnsi="Times New Roman"/>
          <w:color w:val="000000"/>
          <w:sz w:val="28"/>
        </w:rPr>
        <w:t>IV</w:t>
      </w:r>
      <w:r w:rsidRPr="00E9628E">
        <w:rPr>
          <w:rFonts w:ascii="Times New Roman" w:hAnsi="Times New Roman"/>
          <w:color w:val="000000"/>
          <w:sz w:val="28"/>
          <w:lang w:val="ru-RU"/>
        </w:rPr>
        <w:t>), оксид серы(</w:t>
      </w:r>
      <w:r w:rsidRPr="00E9628E">
        <w:rPr>
          <w:rFonts w:ascii="Times New Roman" w:hAnsi="Times New Roman"/>
          <w:color w:val="000000"/>
          <w:sz w:val="28"/>
        </w:rPr>
        <w:t>VI</w:t>
      </w:r>
      <w:r w:rsidRPr="00E9628E">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sidRPr="00E9628E">
        <w:rPr>
          <w:rFonts w:ascii="Times New Roman" w:hAnsi="Times New Roman"/>
          <w:color w:val="000000"/>
          <w:sz w:val="28"/>
        </w:rPr>
        <w:t>II</w:t>
      </w:r>
      <w:r w:rsidRPr="00E9628E">
        <w:rPr>
          <w:rFonts w:ascii="Times New Roman" w:hAnsi="Times New Roman"/>
          <w:color w:val="000000"/>
          <w:sz w:val="28"/>
          <w:lang w:val="ru-RU"/>
        </w:rPr>
        <w:t>), оксид углерода(</w:t>
      </w:r>
      <w:r w:rsidRPr="00E9628E">
        <w:rPr>
          <w:rFonts w:ascii="Times New Roman" w:hAnsi="Times New Roman"/>
          <w:color w:val="000000"/>
          <w:sz w:val="28"/>
        </w:rPr>
        <w:t>IV</w:t>
      </w:r>
      <w:r w:rsidRPr="00E9628E">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sidRPr="00E9628E">
        <w:rPr>
          <w:rFonts w:ascii="Times New Roman" w:hAnsi="Times New Roman"/>
          <w:color w:val="000000"/>
          <w:sz w:val="28"/>
        </w:rPr>
        <w:t>IV</w:t>
      </w:r>
      <w:r w:rsidRPr="00E9628E">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Общая характеристика металлов </w:t>
      </w:r>
      <w:r w:rsidRPr="00E9628E">
        <w:rPr>
          <w:rFonts w:ascii="Times New Roman" w:hAnsi="Times New Roman"/>
          <w:color w:val="000000"/>
          <w:sz w:val="28"/>
        </w:rPr>
        <w:t>IA</w:t>
      </w:r>
      <w:r w:rsidRPr="00E9628E">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Общая характеристика металлов </w:t>
      </w:r>
      <w:r w:rsidRPr="00E9628E">
        <w:rPr>
          <w:rFonts w:ascii="Times New Roman" w:hAnsi="Times New Roman"/>
          <w:color w:val="000000"/>
          <w:sz w:val="28"/>
        </w:rPr>
        <w:t>IIA</w:t>
      </w:r>
      <w:r w:rsidRPr="00E9628E">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Физические и химические свойства хрома и его соединений. Оксиды и гидроксиды хрома(</w:t>
      </w:r>
      <w:r w:rsidRPr="00E9628E">
        <w:rPr>
          <w:rFonts w:ascii="Times New Roman" w:hAnsi="Times New Roman"/>
          <w:color w:val="000000"/>
          <w:sz w:val="28"/>
        </w:rPr>
        <w:t>II</w:t>
      </w:r>
      <w:r w:rsidRPr="00E9628E">
        <w:rPr>
          <w:rFonts w:ascii="Times New Roman" w:hAnsi="Times New Roman"/>
          <w:color w:val="000000"/>
          <w:sz w:val="28"/>
          <w:lang w:val="ru-RU"/>
        </w:rPr>
        <w:t>), хрома(</w:t>
      </w:r>
      <w:r w:rsidRPr="00E9628E">
        <w:rPr>
          <w:rFonts w:ascii="Times New Roman" w:hAnsi="Times New Roman"/>
          <w:color w:val="000000"/>
          <w:sz w:val="28"/>
        </w:rPr>
        <w:t>III</w:t>
      </w:r>
      <w:r w:rsidRPr="00E9628E">
        <w:rPr>
          <w:rFonts w:ascii="Times New Roman" w:hAnsi="Times New Roman"/>
          <w:color w:val="000000"/>
          <w:sz w:val="28"/>
          <w:lang w:val="ru-RU"/>
        </w:rPr>
        <w:t>) и хрома(</w:t>
      </w:r>
      <w:r w:rsidRPr="00E9628E">
        <w:rPr>
          <w:rFonts w:ascii="Times New Roman" w:hAnsi="Times New Roman"/>
          <w:color w:val="000000"/>
          <w:sz w:val="28"/>
        </w:rPr>
        <w:t>VI</w:t>
      </w:r>
      <w:r w:rsidRPr="00E9628E">
        <w:rPr>
          <w:rFonts w:ascii="Times New Roman" w:hAnsi="Times New Roman"/>
          <w:color w:val="000000"/>
          <w:sz w:val="28"/>
          <w:lang w:val="ru-RU"/>
        </w:rPr>
        <w:t>). Хроматы и дихроматы, их окислительные свойства. Получение и применение хрома.</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sidRPr="00E9628E">
        <w:rPr>
          <w:rFonts w:ascii="Times New Roman" w:hAnsi="Times New Roman"/>
          <w:color w:val="000000"/>
          <w:sz w:val="28"/>
        </w:rPr>
        <w:t>II</w:t>
      </w:r>
      <w:r w:rsidRPr="00E9628E">
        <w:rPr>
          <w:rFonts w:ascii="Times New Roman" w:hAnsi="Times New Roman"/>
          <w:color w:val="000000"/>
          <w:sz w:val="28"/>
          <w:lang w:val="ru-RU"/>
        </w:rPr>
        <w:t>), марганца(</w:t>
      </w:r>
      <w:r w:rsidRPr="00E9628E">
        <w:rPr>
          <w:rFonts w:ascii="Times New Roman" w:hAnsi="Times New Roman"/>
          <w:color w:val="000000"/>
          <w:sz w:val="28"/>
        </w:rPr>
        <w:t>IV</w:t>
      </w:r>
      <w:r w:rsidRPr="00E9628E">
        <w:rPr>
          <w:rFonts w:ascii="Times New Roman" w:hAnsi="Times New Roman"/>
          <w:color w:val="000000"/>
          <w:sz w:val="28"/>
          <w:lang w:val="ru-RU"/>
        </w:rPr>
        <w:t>), марганца(</w:t>
      </w:r>
      <w:r w:rsidRPr="00E9628E">
        <w:rPr>
          <w:rFonts w:ascii="Times New Roman" w:hAnsi="Times New Roman"/>
          <w:color w:val="000000"/>
          <w:sz w:val="28"/>
        </w:rPr>
        <w:t>VI</w:t>
      </w:r>
      <w:r w:rsidRPr="00E9628E">
        <w:rPr>
          <w:rFonts w:ascii="Times New Roman" w:hAnsi="Times New Roman"/>
          <w:color w:val="000000"/>
          <w:sz w:val="28"/>
          <w:lang w:val="ru-RU"/>
        </w:rPr>
        <w:t>) и марганца(</w:t>
      </w:r>
      <w:r w:rsidRPr="00E9628E">
        <w:rPr>
          <w:rFonts w:ascii="Times New Roman" w:hAnsi="Times New Roman"/>
          <w:color w:val="000000"/>
          <w:sz w:val="28"/>
        </w:rPr>
        <w:t>VII</w:t>
      </w:r>
      <w:r w:rsidRPr="00E9628E">
        <w:rPr>
          <w:rFonts w:ascii="Times New Roman" w:hAnsi="Times New Roman"/>
          <w:color w:val="000000"/>
          <w:sz w:val="28"/>
          <w:lang w:val="ru-RU"/>
        </w:rPr>
        <w:t xml:space="preserve">). Перманганат калия, его окислительные свойства.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sidRPr="00E9628E">
        <w:rPr>
          <w:rFonts w:ascii="Times New Roman" w:hAnsi="Times New Roman"/>
          <w:color w:val="000000"/>
          <w:sz w:val="28"/>
        </w:rPr>
        <w:t>II</w:t>
      </w:r>
      <w:r w:rsidRPr="00E9628E">
        <w:rPr>
          <w:rFonts w:ascii="Times New Roman" w:hAnsi="Times New Roman"/>
          <w:color w:val="000000"/>
          <w:sz w:val="28"/>
          <w:lang w:val="ru-RU"/>
        </w:rPr>
        <w:t>) и железа(</w:t>
      </w:r>
      <w:r w:rsidRPr="00E9628E">
        <w:rPr>
          <w:rFonts w:ascii="Times New Roman" w:hAnsi="Times New Roman"/>
          <w:color w:val="000000"/>
          <w:sz w:val="28"/>
        </w:rPr>
        <w:t>III</w:t>
      </w:r>
      <w:r w:rsidRPr="00E9628E">
        <w:rPr>
          <w:rFonts w:ascii="Times New Roman" w:hAnsi="Times New Roman"/>
          <w:color w:val="000000"/>
          <w:sz w:val="28"/>
          <w:lang w:val="ru-RU"/>
        </w:rPr>
        <w:t>). Получение и применение железа и его сплавов.</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E9628E" w:rsidRPr="00E9628E" w:rsidRDefault="00E9628E" w:rsidP="00E9628E">
      <w:pPr>
        <w:spacing w:after="0" w:line="264" w:lineRule="auto"/>
        <w:ind w:firstLine="600"/>
        <w:jc w:val="both"/>
        <w:rPr>
          <w:lang w:val="ru-RU"/>
        </w:rPr>
      </w:pPr>
      <w:r w:rsidRPr="00E9628E">
        <w:rPr>
          <w:rFonts w:ascii="Times New Roman" w:hAnsi="Times New Roman"/>
          <w:b/>
          <w:color w:val="000000"/>
          <w:sz w:val="28"/>
          <w:lang w:val="ru-RU"/>
        </w:rPr>
        <w:t>Химия и жизнь.</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Химия пищи: основные компоненты, пищевые добавки. Роль химии в обеспечении пищевой безопасности.</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Химия в строительстве: важнейшие строительные материалы (цемент, бетон).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Химия в сельском хозяйстве. Органические и минеральные удобрения.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Расчётные задачи.</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Межпредметные связи.</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География: минералы, горные породы, полезные ископаемые, топливо, ресурсы.</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E9628E" w:rsidRPr="00E9628E" w:rsidRDefault="00E9628E" w:rsidP="00E9628E">
      <w:pPr>
        <w:rPr>
          <w:lang w:val="ru-RU"/>
        </w:rPr>
        <w:sectPr w:rsidR="00E9628E" w:rsidRPr="00E9628E">
          <w:pgSz w:w="11906" w:h="16383"/>
          <w:pgMar w:top="1134" w:right="850" w:bottom="1134" w:left="1701" w:header="720" w:footer="720" w:gutter="0"/>
          <w:cols w:space="720"/>
        </w:sectPr>
      </w:pPr>
    </w:p>
    <w:p w:rsidR="00E9628E" w:rsidRPr="00E9628E" w:rsidRDefault="00E9628E" w:rsidP="00E9628E">
      <w:pPr>
        <w:spacing w:after="0" w:line="264" w:lineRule="auto"/>
        <w:ind w:left="120"/>
        <w:jc w:val="both"/>
        <w:rPr>
          <w:lang w:val="ru-RU"/>
        </w:rPr>
      </w:pPr>
      <w:bookmarkStart w:id="3" w:name="block-12271276"/>
      <w:bookmarkEnd w:id="2"/>
      <w:r w:rsidRPr="00E9628E">
        <w:rPr>
          <w:rFonts w:ascii="Times New Roman" w:hAnsi="Times New Roman"/>
          <w:color w:val="000000"/>
          <w:sz w:val="28"/>
          <w:lang w:val="ru-RU"/>
        </w:rPr>
        <w:t>ПЛАНИРУЕМЫЕ РЕЗУЛЬТАТЫ ОСВОЕНИЯ ПРОГРАММЫ ПО ХИМИИ НА УГЛУБЛЕННОМ УРОВНЕ СРЕДНЕГО ОБЩЕГО ОБРАЗОВАНИЯ</w:t>
      </w:r>
    </w:p>
    <w:p w:rsidR="00E9628E" w:rsidRPr="00E9628E" w:rsidRDefault="00E9628E" w:rsidP="00E9628E">
      <w:pPr>
        <w:spacing w:after="0" w:line="264" w:lineRule="auto"/>
        <w:ind w:left="120"/>
        <w:jc w:val="both"/>
        <w:rPr>
          <w:lang w:val="ru-RU"/>
        </w:rPr>
      </w:pPr>
    </w:p>
    <w:p w:rsidR="00E9628E" w:rsidRPr="00E9628E" w:rsidRDefault="00E9628E" w:rsidP="00E9628E">
      <w:pPr>
        <w:spacing w:after="0" w:line="264" w:lineRule="auto"/>
        <w:ind w:left="120"/>
        <w:jc w:val="both"/>
        <w:rPr>
          <w:lang w:val="ru-RU"/>
        </w:rPr>
      </w:pPr>
      <w:r w:rsidRPr="00E9628E">
        <w:rPr>
          <w:rFonts w:ascii="Times New Roman" w:hAnsi="Times New Roman"/>
          <w:b/>
          <w:color w:val="000000"/>
          <w:sz w:val="28"/>
          <w:lang w:val="ru-RU"/>
        </w:rPr>
        <w:t>ЛИЧНОСТНЫЕ РЕЗУЛЬТАТЫ​</w:t>
      </w:r>
    </w:p>
    <w:p w:rsidR="00E9628E" w:rsidRPr="00E9628E" w:rsidRDefault="00E9628E" w:rsidP="00E9628E">
      <w:pPr>
        <w:spacing w:after="0" w:line="264" w:lineRule="auto"/>
        <w:ind w:left="120"/>
        <w:jc w:val="both"/>
        <w:rPr>
          <w:lang w:val="ru-RU"/>
        </w:rPr>
      </w:pP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E9628E" w:rsidRPr="00E9628E" w:rsidRDefault="00E9628E" w:rsidP="00E9628E">
      <w:pPr>
        <w:spacing w:after="0" w:line="264" w:lineRule="auto"/>
        <w:ind w:firstLine="600"/>
        <w:jc w:val="both"/>
        <w:rPr>
          <w:lang w:val="ru-RU"/>
        </w:rPr>
      </w:pPr>
      <w:r w:rsidRPr="00E9628E">
        <w:rPr>
          <w:rFonts w:ascii="Times New Roman" w:hAnsi="Times New Roman"/>
          <w:b/>
          <w:color w:val="000000"/>
          <w:sz w:val="28"/>
          <w:lang w:val="ru-RU"/>
        </w:rPr>
        <w:t>1) гражданского воспитания</w:t>
      </w:r>
      <w:r w:rsidRPr="00E9628E">
        <w:rPr>
          <w:rFonts w:ascii="Times New Roman" w:hAnsi="Times New Roman"/>
          <w:color w:val="000000"/>
          <w:sz w:val="28"/>
          <w:lang w:val="ru-RU"/>
        </w:rPr>
        <w:t>:</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E9628E" w:rsidRPr="00E9628E" w:rsidRDefault="00E9628E" w:rsidP="00E9628E">
      <w:pPr>
        <w:spacing w:after="0" w:line="264" w:lineRule="auto"/>
        <w:ind w:firstLine="600"/>
        <w:jc w:val="both"/>
        <w:rPr>
          <w:lang w:val="ru-RU"/>
        </w:rPr>
      </w:pPr>
      <w:r w:rsidRPr="00E9628E">
        <w:rPr>
          <w:rFonts w:ascii="Times New Roman" w:hAnsi="Times New Roman"/>
          <w:b/>
          <w:color w:val="000000"/>
          <w:sz w:val="28"/>
          <w:lang w:val="ru-RU"/>
        </w:rPr>
        <w:t>2) патриотического воспитания:</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E9628E" w:rsidRPr="00E9628E" w:rsidRDefault="00E9628E" w:rsidP="00E9628E">
      <w:pPr>
        <w:spacing w:after="0" w:line="264" w:lineRule="auto"/>
        <w:ind w:firstLine="600"/>
        <w:jc w:val="both"/>
        <w:rPr>
          <w:lang w:val="ru-RU"/>
        </w:rPr>
      </w:pPr>
      <w:r w:rsidRPr="00E9628E">
        <w:rPr>
          <w:rFonts w:ascii="Times New Roman" w:hAnsi="Times New Roman"/>
          <w:b/>
          <w:color w:val="000000"/>
          <w:sz w:val="28"/>
          <w:lang w:val="ru-RU"/>
        </w:rPr>
        <w:t>3) духовно-нравственного воспитания:</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нравственного сознания, этического поведения;</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E9628E" w:rsidRPr="00E9628E" w:rsidRDefault="00E9628E" w:rsidP="00E9628E">
      <w:pPr>
        <w:spacing w:after="0" w:line="264" w:lineRule="auto"/>
        <w:ind w:firstLine="600"/>
        <w:jc w:val="both"/>
        <w:rPr>
          <w:lang w:val="ru-RU"/>
        </w:rPr>
      </w:pPr>
      <w:r w:rsidRPr="00E9628E">
        <w:rPr>
          <w:rFonts w:ascii="Times New Roman" w:hAnsi="Times New Roman"/>
          <w:b/>
          <w:color w:val="000000"/>
          <w:sz w:val="28"/>
          <w:lang w:val="ru-RU"/>
        </w:rPr>
        <w:t>4) формирования культуры здоровья:</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E9628E" w:rsidRPr="00E9628E" w:rsidRDefault="00E9628E" w:rsidP="00E9628E">
      <w:pPr>
        <w:spacing w:after="0" w:line="264" w:lineRule="auto"/>
        <w:ind w:firstLine="600"/>
        <w:jc w:val="both"/>
        <w:rPr>
          <w:lang w:val="ru-RU"/>
        </w:rPr>
      </w:pPr>
      <w:r w:rsidRPr="00E9628E">
        <w:rPr>
          <w:rFonts w:ascii="Times New Roman" w:hAnsi="Times New Roman"/>
          <w:b/>
          <w:color w:val="000000"/>
          <w:sz w:val="28"/>
          <w:lang w:val="ru-RU"/>
        </w:rPr>
        <w:t>5) трудового воспитания:</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уважения к труду, людям труда и результатам трудовой деятельности;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E9628E" w:rsidRPr="00E9628E" w:rsidRDefault="00E9628E" w:rsidP="00E9628E">
      <w:pPr>
        <w:spacing w:after="0" w:line="264" w:lineRule="auto"/>
        <w:ind w:firstLine="600"/>
        <w:jc w:val="both"/>
        <w:rPr>
          <w:lang w:val="ru-RU"/>
        </w:rPr>
      </w:pPr>
      <w:r w:rsidRPr="00E9628E">
        <w:rPr>
          <w:rFonts w:ascii="Times New Roman" w:hAnsi="Times New Roman"/>
          <w:b/>
          <w:color w:val="000000"/>
          <w:sz w:val="28"/>
          <w:lang w:val="ru-RU"/>
        </w:rPr>
        <w:t>6) экологического воспитания:</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E9628E" w:rsidRPr="00E9628E" w:rsidRDefault="00E9628E" w:rsidP="00E9628E">
      <w:pPr>
        <w:spacing w:after="0" w:line="264" w:lineRule="auto"/>
        <w:ind w:firstLine="600"/>
        <w:jc w:val="both"/>
        <w:rPr>
          <w:lang w:val="ru-RU"/>
        </w:rPr>
      </w:pPr>
      <w:r w:rsidRPr="00E9628E">
        <w:rPr>
          <w:rFonts w:ascii="Times New Roman" w:hAnsi="Times New Roman"/>
          <w:b/>
          <w:color w:val="000000"/>
          <w:sz w:val="28"/>
          <w:lang w:val="ru-RU"/>
        </w:rPr>
        <w:t>7) ценности научного познания:</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интереса к познанию, исследовательской деятельности;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E9628E" w:rsidRPr="00EE3D75" w:rsidRDefault="00E9628E" w:rsidP="00EE3D75">
      <w:pPr>
        <w:spacing w:after="0" w:line="264" w:lineRule="auto"/>
        <w:ind w:firstLine="600"/>
        <w:jc w:val="both"/>
        <w:rPr>
          <w:lang w:val="ru-RU"/>
        </w:rPr>
      </w:pPr>
      <w:r w:rsidRPr="00E9628E">
        <w:rPr>
          <w:rFonts w:ascii="Times New Roman" w:hAnsi="Times New Roman"/>
          <w:color w:val="000000"/>
          <w:sz w:val="28"/>
          <w:lang w:val="ru-RU"/>
        </w:rPr>
        <w:t>интереса к особенностям труда в различных сфера</w:t>
      </w:r>
      <w:r w:rsidR="00EE3D75">
        <w:rPr>
          <w:rFonts w:ascii="Times New Roman" w:hAnsi="Times New Roman"/>
          <w:color w:val="000000"/>
          <w:sz w:val="28"/>
          <w:lang w:val="ru-RU"/>
        </w:rPr>
        <w:t>х профессиональной деятельности.</w:t>
      </w:r>
    </w:p>
    <w:p w:rsidR="00E9628E" w:rsidRPr="00E9628E" w:rsidRDefault="00E9628E" w:rsidP="00E9628E">
      <w:pPr>
        <w:spacing w:after="0"/>
        <w:ind w:left="120"/>
        <w:rPr>
          <w:rFonts w:ascii="Times New Roman" w:hAnsi="Times New Roman"/>
          <w:b/>
          <w:color w:val="000000"/>
          <w:sz w:val="28"/>
          <w:lang w:val="ru-RU"/>
        </w:rPr>
      </w:pPr>
    </w:p>
    <w:p w:rsidR="00E9628E" w:rsidRPr="00E9628E" w:rsidRDefault="00E9628E" w:rsidP="00E9628E">
      <w:pPr>
        <w:spacing w:after="0"/>
        <w:ind w:left="120"/>
        <w:rPr>
          <w:lang w:val="ru-RU"/>
        </w:rPr>
      </w:pPr>
      <w:r w:rsidRPr="00E9628E">
        <w:rPr>
          <w:rFonts w:ascii="Times New Roman" w:hAnsi="Times New Roman"/>
          <w:b/>
          <w:color w:val="000000"/>
          <w:sz w:val="28"/>
          <w:lang w:val="ru-RU"/>
        </w:rPr>
        <w:t>МЕТАПРЕДМЕТНЫЕ РЕЗУЛЬТАТЫ</w:t>
      </w:r>
    </w:p>
    <w:p w:rsidR="00E9628E" w:rsidRPr="00E9628E" w:rsidRDefault="00E9628E" w:rsidP="00E9628E">
      <w:pPr>
        <w:spacing w:after="0"/>
        <w:ind w:left="120"/>
        <w:rPr>
          <w:lang w:val="ru-RU"/>
        </w:rPr>
      </w:pP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E9628E" w:rsidRPr="00E9628E" w:rsidRDefault="00E9628E" w:rsidP="00E9628E">
      <w:pPr>
        <w:spacing w:after="0" w:line="264" w:lineRule="auto"/>
        <w:ind w:left="120"/>
        <w:rPr>
          <w:lang w:val="ru-RU"/>
        </w:rPr>
      </w:pPr>
    </w:p>
    <w:p w:rsidR="00E9628E" w:rsidRPr="00E9628E" w:rsidRDefault="00E9628E" w:rsidP="00E9628E">
      <w:pPr>
        <w:spacing w:after="0" w:line="264" w:lineRule="auto"/>
        <w:ind w:left="120"/>
        <w:rPr>
          <w:lang w:val="ru-RU"/>
        </w:rPr>
      </w:pPr>
      <w:r w:rsidRPr="00E9628E">
        <w:rPr>
          <w:rFonts w:ascii="Times New Roman" w:hAnsi="Times New Roman"/>
          <w:b/>
          <w:color w:val="000000"/>
          <w:sz w:val="28"/>
          <w:lang w:val="ru-RU"/>
        </w:rPr>
        <w:t>Познавательные универсальные учебные действия</w:t>
      </w:r>
    </w:p>
    <w:p w:rsidR="00E9628E" w:rsidRPr="00E9628E" w:rsidRDefault="00E9628E" w:rsidP="00E9628E">
      <w:pPr>
        <w:spacing w:after="0" w:line="264" w:lineRule="auto"/>
        <w:ind w:firstLine="600"/>
        <w:jc w:val="both"/>
        <w:rPr>
          <w:lang w:val="ru-RU"/>
        </w:rPr>
      </w:pPr>
      <w:r w:rsidRPr="00E9628E">
        <w:rPr>
          <w:rFonts w:ascii="Times New Roman" w:hAnsi="Times New Roman"/>
          <w:b/>
          <w:color w:val="000000"/>
          <w:sz w:val="28"/>
          <w:lang w:val="ru-RU"/>
        </w:rPr>
        <w:t>1) базовые логические действия:</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выбирать основания и критерии для классификации веществ и химических реакций;</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устанавливать причинно-следственные связи между изучаемыми явлениями;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E9628E" w:rsidRPr="00E9628E" w:rsidRDefault="00E9628E" w:rsidP="00E9628E">
      <w:pPr>
        <w:spacing w:after="0" w:line="264" w:lineRule="auto"/>
        <w:ind w:firstLine="600"/>
        <w:jc w:val="both"/>
        <w:rPr>
          <w:lang w:val="ru-RU"/>
        </w:rPr>
      </w:pPr>
      <w:r w:rsidRPr="00E9628E">
        <w:rPr>
          <w:rFonts w:ascii="Times New Roman" w:hAnsi="Times New Roman"/>
          <w:b/>
          <w:color w:val="000000"/>
          <w:sz w:val="28"/>
          <w:lang w:val="ru-RU"/>
        </w:rPr>
        <w:t>2) базовые исследовательские действия:</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владеть основами методов научного познания веществ и химических реакций;</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E9628E" w:rsidRPr="00E9628E" w:rsidRDefault="00E9628E" w:rsidP="00E9628E">
      <w:pPr>
        <w:spacing w:after="0" w:line="264" w:lineRule="auto"/>
        <w:ind w:firstLine="600"/>
        <w:jc w:val="both"/>
        <w:rPr>
          <w:lang w:val="ru-RU"/>
        </w:rPr>
      </w:pPr>
      <w:r w:rsidRPr="00E9628E">
        <w:rPr>
          <w:rFonts w:ascii="Times New Roman" w:hAnsi="Times New Roman"/>
          <w:b/>
          <w:color w:val="000000"/>
          <w:sz w:val="28"/>
          <w:lang w:val="ru-RU"/>
        </w:rPr>
        <w:t>3) работа с информацией:</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E9628E" w:rsidRPr="00E9628E" w:rsidRDefault="00E9628E" w:rsidP="00E9628E">
      <w:pPr>
        <w:spacing w:after="0"/>
        <w:ind w:left="120"/>
        <w:rPr>
          <w:lang w:val="ru-RU"/>
        </w:rPr>
      </w:pPr>
    </w:p>
    <w:p w:rsidR="00E9628E" w:rsidRPr="00E9628E" w:rsidRDefault="00E9628E" w:rsidP="00E9628E">
      <w:pPr>
        <w:spacing w:after="0"/>
        <w:ind w:firstLine="600"/>
        <w:rPr>
          <w:lang w:val="ru-RU"/>
        </w:rPr>
      </w:pPr>
      <w:r w:rsidRPr="00E9628E">
        <w:rPr>
          <w:rFonts w:ascii="Times New Roman" w:hAnsi="Times New Roman"/>
          <w:color w:val="000000"/>
          <w:sz w:val="28"/>
          <w:lang w:val="ru-RU"/>
        </w:rPr>
        <w:t>использовать знаково-символические средства наглядности.</w:t>
      </w:r>
    </w:p>
    <w:p w:rsidR="00E9628E" w:rsidRPr="00E9628E" w:rsidRDefault="00E9628E" w:rsidP="00E9628E">
      <w:pPr>
        <w:spacing w:after="0"/>
        <w:ind w:left="120"/>
        <w:rPr>
          <w:lang w:val="ru-RU"/>
        </w:rPr>
      </w:pPr>
    </w:p>
    <w:p w:rsidR="00E9628E" w:rsidRPr="00E9628E" w:rsidRDefault="00E9628E" w:rsidP="00E9628E">
      <w:pPr>
        <w:spacing w:after="0"/>
        <w:ind w:firstLine="600"/>
        <w:rPr>
          <w:lang w:val="ru-RU"/>
        </w:rPr>
      </w:pPr>
      <w:r w:rsidRPr="00E9628E">
        <w:rPr>
          <w:rFonts w:ascii="Times New Roman" w:hAnsi="Times New Roman"/>
          <w:b/>
          <w:color w:val="000000"/>
          <w:sz w:val="28"/>
          <w:lang w:val="ru-RU"/>
        </w:rPr>
        <w:t>Коммуникативные универсальные учебные действия:</w:t>
      </w:r>
    </w:p>
    <w:p w:rsidR="00E9628E" w:rsidRPr="00E9628E" w:rsidRDefault="00E9628E" w:rsidP="00E9628E">
      <w:pPr>
        <w:spacing w:after="0"/>
        <w:ind w:left="120"/>
        <w:rPr>
          <w:lang w:val="ru-RU"/>
        </w:rPr>
      </w:pPr>
    </w:p>
    <w:p w:rsidR="00E9628E" w:rsidRPr="00E9628E" w:rsidRDefault="00E9628E" w:rsidP="00E9628E">
      <w:pPr>
        <w:spacing w:after="0"/>
        <w:ind w:firstLine="600"/>
        <w:rPr>
          <w:lang w:val="ru-RU"/>
        </w:rPr>
      </w:pPr>
      <w:r w:rsidRPr="00E9628E">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E9628E" w:rsidRPr="00E9628E" w:rsidRDefault="00E9628E" w:rsidP="00E9628E">
      <w:pPr>
        <w:spacing w:after="0"/>
        <w:ind w:left="120"/>
        <w:rPr>
          <w:lang w:val="ru-RU"/>
        </w:rPr>
      </w:pP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E9628E" w:rsidRPr="00E9628E" w:rsidRDefault="00E9628E" w:rsidP="00E9628E">
      <w:pPr>
        <w:spacing w:after="0"/>
        <w:ind w:left="120"/>
        <w:rPr>
          <w:lang w:val="ru-RU"/>
        </w:rPr>
      </w:pPr>
    </w:p>
    <w:p w:rsidR="00E9628E" w:rsidRPr="00E9628E" w:rsidRDefault="00E9628E" w:rsidP="00E9628E">
      <w:pPr>
        <w:spacing w:after="0"/>
        <w:ind w:left="120"/>
        <w:rPr>
          <w:lang w:val="ru-RU"/>
        </w:rPr>
      </w:pPr>
    </w:p>
    <w:p w:rsidR="00E9628E" w:rsidRPr="00E9628E" w:rsidRDefault="00E9628E" w:rsidP="00E9628E">
      <w:pPr>
        <w:spacing w:after="0" w:line="264" w:lineRule="auto"/>
        <w:ind w:firstLine="600"/>
        <w:jc w:val="both"/>
        <w:rPr>
          <w:lang w:val="ru-RU"/>
        </w:rPr>
      </w:pPr>
      <w:r w:rsidRPr="00E9628E">
        <w:rPr>
          <w:rFonts w:ascii="Times New Roman" w:hAnsi="Times New Roman"/>
          <w:b/>
          <w:color w:val="000000"/>
          <w:sz w:val="28"/>
          <w:lang w:val="ru-RU"/>
        </w:rPr>
        <w:t>Регулятивные универсальные учебные действия:</w:t>
      </w:r>
    </w:p>
    <w:p w:rsidR="00E9628E" w:rsidRPr="00E9628E" w:rsidRDefault="00E9628E" w:rsidP="00E9628E">
      <w:pPr>
        <w:spacing w:after="0" w:line="264" w:lineRule="auto"/>
        <w:ind w:left="120"/>
        <w:jc w:val="both"/>
        <w:rPr>
          <w:lang w:val="ru-RU"/>
        </w:rPr>
      </w:pP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E9628E" w:rsidRPr="00E9628E" w:rsidRDefault="00E9628E" w:rsidP="00E9628E">
      <w:pPr>
        <w:spacing w:after="0"/>
        <w:ind w:left="120"/>
        <w:rPr>
          <w:lang w:val="ru-RU"/>
        </w:rPr>
      </w:pP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осуществлять самоконтроль деятельности на основе самоанализа и самооценки.</w:t>
      </w:r>
    </w:p>
    <w:p w:rsidR="00E9628E" w:rsidRPr="00E9628E" w:rsidRDefault="00E9628E" w:rsidP="00E9628E">
      <w:pPr>
        <w:spacing w:after="0" w:line="264" w:lineRule="auto"/>
        <w:ind w:firstLine="600"/>
        <w:jc w:val="both"/>
        <w:rPr>
          <w:lang w:val="ru-RU"/>
        </w:rPr>
      </w:pPr>
      <w:r w:rsidRPr="00E9628E">
        <w:rPr>
          <w:rFonts w:ascii="Times New Roman" w:hAnsi="Times New Roman"/>
          <w:b/>
          <w:color w:val="000000"/>
          <w:sz w:val="28"/>
          <w:lang w:val="ru-RU"/>
        </w:rPr>
        <w:t>ПРЕДМЕТНЫЕ РЕЗУЛЬТАТЫ</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E9628E" w:rsidRPr="00E9628E" w:rsidRDefault="00E9628E" w:rsidP="00E9628E">
      <w:pPr>
        <w:spacing w:after="0" w:line="264" w:lineRule="auto"/>
        <w:ind w:left="120"/>
        <w:jc w:val="both"/>
        <w:rPr>
          <w:lang w:val="ru-RU"/>
        </w:rPr>
      </w:pPr>
      <w:bookmarkStart w:id="4" w:name="_Toc139840030"/>
      <w:bookmarkEnd w:id="4"/>
    </w:p>
    <w:p w:rsidR="00E9628E" w:rsidRPr="00E9628E" w:rsidRDefault="00E9628E" w:rsidP="00E9628E">
      <w:pPr>
        <w:spacing w:after="0" w:line="264" w:lineRule="auto"/>
        <w:ind w:firstLine="600"/>
        <w:jc w:val="both"/>
        <w:rPr>
          <w:lang w:val="ru-RU"/>
        </w:rPr>
      </w:pPr>
      <w:r w:rsidRPr="00E9628E">
        <w:rPr>
          <w:rFonts w:ascii="Times New Roman" w:hAnsi="Times New Roman"/>
          <w:b/>
          <w:color w:val="000000"/>
          <w:sz w:val="28"/>
          <w:lang w:val="ru-RU"/>
        </w:rPr>
        <w:t>10 КЛАСС</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Предметные результаты освоения курса «Органическая химия» отражают:</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sidRPr="00E9628E">
        <w:rPr>
          <w:rFonts w:ascii="Times New Roman" w:hAnsi="Times New Roman"/>
          <w:color w:val="000000"/>
          <w:sz w:val="28"/>
        </w:rPr>
        <w:t>s</w:t>
      </w:r>
      <w:r w:rsidRPr="00E9628E">
        <w:rPr>
          <w:rFonts w:ascii="Times New Roman" w:hAnsi="Times New Roman"/>
          <w:color w:val="000000"/>
          <w:sz w:val="28"/>
          <w:lang w:val="ru-RU"/>
        </w:rPr>
        <w:t xml:space="preserve">-, </w:t>
      </w:r>
      <w:r w:rsidRPr="00E9628E">
        <w:rPr>
          <w:rFonts w:ascii="Times New Roman" w:hAnsi="Times New Roman"/>
          <w:color w:val="000000"/>
          <w:sz w:val="28"/>
        </w:rPr>
        <w:t>p</w:t>
      </w:r>
      <w:r w:rsidRPr="00E9628E">
        <w:rPr>
          <w:rFonts w:ascii="Times New Roman" w:hAnsi="Times New Roman"/>
          <w:color w:val="000000"/>
          <w:sz w:val="28"/>
          <w:lang w:val="ru-RU"/>
        </w:rPr>
        <w:t xml:space="preserve">-, </w:t>
      </w:r>
      <w:r w:rsidRPr="00E9628E">
        <w:rPr>
          <w:rFonts w:ascii="Times New Roman" w:hAnsi="Times New Roman"/>
          <w:color w:val="000000"/>
          <w:sz w:val="28"/>
        </w:rPr>
        <w:t>d</w:t>
      </w:r>
      <w:r w:rsidRPr="00E9628E">
        <w:rPr>
          <w:rFonts w:ascii="Times New Roman" w:hAnsi="Times New Roman"/>
          <w:color w:val="000000"/>
          <w:sz w:val="28"/>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sidRPr="00E9628E">
        <w:rPr>
          <w:rFonts w:ascii="Times New Roman" w:hAnsi="Times New Roman"/>
          <w:color w:val="000000"/>
          <w:sz w:val="28"/>
        </w:rPr>
        <w:t>I</w:t>
      </w:r>
      <w:r w:rsidRPr="00E9628E">
        <w:rPr>
          <w:rFonts w:ascii="Times New Roman" w:hAnsi="Times New Roman"/>
          <w:color w:val="000000"/>
          <w:sz w:val="28"/>
          <w:lang w:val="ru-RU"/>
        </w:rPr>
        <w:t xml:space="preserve"> и </w:t>
      </w:r>
      <w:r w:rsidRPr="00E9628E">
        <w:rPr>
          <w:rFonts w:ascii="Times New Roman" w:hAnsi="Times New Roman"/>
          <w:color w:val="000000"/>
          <w:sz w:val="28"/>
        </w:rPr>
        <w:t>II</w:t>
      </w:r>
      <w:r w:rsidRPr="00E9628E">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сформированность умений: выявлять характерные признаки понятий, устанавливать</w:t>
      </w:r>
      <w:r w:rsidRPr="00E9628E">
        <w:rPr>
          <w:rFonts w:ascii="Times New Roman" w:hAnsi="Times New Roman"/>
          <w:i/>
          <w:color w:val="000000"/>
          <w:sz w:val="28"/>
          <w:lang w:val="ru-RU"/>
        </w:rPr>
        <w:t xml:space="preserve"> </w:t>
      </w:r>
      <w:r w:rsidRPr="00E9628E">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сформированность умений: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изготавливать модели молекул органических веществ для иллюстрации их химического и пространственного строения;</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sidRPr="00E9628E">
        <w:rPr>
          <w:rFonts w:ascii="Times New Roman" w:hAnsi="Times New Roman"/>
          <w:color w:val="000000"/>
          <w:sz w:val="28"/>
        </w:rPr>
        <w:t>IUPAC</w:t>
      </w:r>
      <w:r w:rsidRPr="00E9628E">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sidRPr="00E9628E">
        <w:rPr>
          <w:rFonts w:ascii="Times New Roman" w:hAnsi="Times New Roman"/>
          <w:color w:val="000000"/>
          <w:sz w:val="28"/>
        </w:rPr>
        <w:t>σ</w:t>
      </w:r>
      <w:r w:rsidRPr="00E9628E">
        <w:rPr>
          <w:rFonts w:ascii="Times New Roman" w:hAnsi="Times New Roman"/>
          <w:color w:val="000000"/>
          <w:sz w:val="28"/>
          <w:lang w:val="ru-RU"/>
        </w:rPr>
        <w:t xml:space="preserve">- и </w:t>
      </w:r>
      <w:r w:rsidRPr="00E9628E">
        <w:rPr>
          <w:rFonts w:ascii="Times New Roman" w:hAnsi="Times New Roman"/>
          <w:color w:val="000000"/>
          <w:sz w:val="28"/>
        </w:rPr>
        <w:t>π</w:t>
      </w:r>
      <w:r w:rsidRPr="00E9628E">
        <w:rPr>
          <w:rFonts w:ascii="Times New Roman" w:hAnsi="Times New Roman"/>
          <w:color w:val="000000"/>
          <w:sz w:val="28"/>
          <w:lang w:val="ru-RU"/>
        </w:rPr>
        <w:t>-связь, водородная связь);</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sidRPr="00E9628E">
        <w:rPr>
          <w:rFonts w:ascii="Times New Roman" w:hAnsi="Times New Roman"/>
          <w:color w:val="000000"/>
          <w:sz w:val="28"/>
        </w:rPr>
        <w:t>σ</w:t>
      </w:r>
      <w:r w:rsidRPr="00E9628E">
        <w:rPr>
          <w:rFonts w:ascii="Times New Roman" w:hAnsi="Times New Roman"/>
          <w:color w:val="000000"/>
          <w:sz w:val="28"/>
          <w:lang w:val="ru-RU"/>
        </w:rPr>
        <w:t xml:space="preserve">- и </w:t>
      </w:r>
      <w:r w:rsidRPr="00E9628E">
        <w:rPr>
          <w:rFonts w:ascii="Times New Roman" w:hAnsi="Times New Roman"/>
          <w:color w:val="000000"/>
          <w:sz w:val="28"/>
        </w:rPr>
        <w:t>π</w:t>
      </w:r>
      <w:r w:rsidRPr="00E9628E">
        <w:rPr>
          <w:rFonts w:ascii="Times New Roman" w:hAnsi="Times New Roman"/>
          <w:color w:val="000000"/>
          <w:sz w:val="28"/>
          <w:lang w:val="ru-RU"/>
        </w:rPr>
        <w:t>-связи), взаимного влияния атомов и групп атомов в молекулах;</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сформированность умения применять</w:t>
      </w:r>
      <w:r w:rsidRPr="00E9628E">
        <w:rPr>
          <w:rFonts w:ascii="Times New Roman" w:hAnsi="Times New Roman"/>
          <w:i/>
          <w:color w:val="000000"/>
          <w:sz w:val="28"/>
          <w:lang w:val="ru-RU"/>
        </w:rPr>
        <w:t xml:space="preserve"> </w:t>
      </w:r>
      <w:r w:rsidRPr="00E9628E">
        <w:rPr>
          <w:rFonts w:ascii="Times New Roman" w:hAnsi="Times New Roman"/>
          <w:color w:val="000000"/>
          <w:sz w:val="28"/>
          <w:lang w:val="ru-RU"/>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E9628E">
        <w:rPr>
          <w:rFonts w:ascii="Times New Roman" w:hAnsi="Times New Roman"/>
          <w:i/>
          <w:color w:val="000000"/>
          <w:sz w:val="28"/>
          <w:lang w:val="ru-RU"/>
        </w:rPr>
        <w:t xml:space="preserve"> </w:t>
      </w:r>
      <w:r w:rsidRPr="00E9628E">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E9628E">
        <w:rPr>
          <w:rFonts w:ascii="Times New Roman" w:hAnsi="Times New Roman"/>
          <w:i/>
          <w:color w:val="000000"/>
          <w:sz w:val="28"/>
          <w:lang w:val="ru-RU"/>
        </w:rPr>
        <w:t xml:space="preserve"> и </w:t>
      </w:r>
      <w:r w:rsidRPr="00E9628E">
        <w:rPr>
          <w:rFonts w:ascii="Times New Roman" w:hAnsi="Times New Roman"/>
          <w:color w:val="000000"/>
          <w:sz w:val="28"/>
          <w:lang w:val="ru-RU"/>
        </w:rPr>
        <w:t xml:space="preserve">оценивать их достоверность;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сформированность умений: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E9628E" w:rsidRPr="00E9628E" w:rsidRDefault="00E9628E" w:rsidP="00E9628E">
      <w:pPr>
        <w:spacing w:after="0" w:line="264" w:lineRule="auto"/>
        <w:ind w:firstLine="600"/>
        <w:jc w:val="both"/>
        <w:rPr>
          <w:lang w:val="ru-RU"/>
        </w:rPr>
      </w:pPr>
      <w:r w:rsidRPr="00E9628E">
        <w:rPr>
          <w:rFonts w:ascii="Times New Roman" w:hAnsi="Times New Roman"/>
          <w:b/>
          <w:color w:val="000000"/>
          <w:sz w:val="28"/>
          <w:lang w:val="ru-RU"/>
        </w:rPr>
        <w:t>11 КЛАСС</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Предметные результаты освоения курса «Общая и неорганическая химия» отражают:</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sidRPr="00E9628E">
        <w:rPr>
          <w:rFonts w:ascii="Times New Roman" w:hAnsi="Times New Roman"/>
          <w:color w:val="000000"/>
          <w:sz w:val="28"/>
        </w:rPr>
        <w:t>s</w:t>
      </w:r>
      <w:r w:rsidRPr="00E9628E">
        <w:rPr>
          <w:rFonts w:ascii="Times New Roman" w:hAnsi="Times New Roman"/>
          <w:color w:val="000000"/>
          <w:sz w:val="28"/>
          <w:lang w:val="ru-RU"/>
        </w:rPr>
        <w:t xml:space="preserve">-, </w:t>
      </w:r>
      <w:r w:rsidRPr="00E9628E">
        <w:rPr>
          <w:rFonts w:ascii="Times New Roman" w:hAnsi="Times New Roman"/>
          <w:color w:val="000000"/>
          <w:sz w:val="28"/>
        </w:rPr>
        <w:t>p</w:t>
      </w:r>
      <w:r w:rsidRPr="00E9628E">
        <w:rPr>
          <w:rFonts w:ascii="Times New Roman" w:hAnsi="Times New Roman"/>
          <w:color w:val="000000"/>
          <w:sz w:val="28"/>
          <w:lang w:val="ru-RU"/>
        </w:rPr>
        <w:t xml:space="preserve">-, </w:t>
      </w:r>
      <w:r w:rsidRPr="00E9628E">
        <w:rPr>
          <w:rFonts w:ascii="Times New Roman" w:hAnsi="Times New Roman"/>
          <w:color w:val="000000"/>
          <w:sz w:val="28"/>
        </w:rPr>
        <w:t>d</w:t>
      </w:r>
      <w:r w:rsidRPr="00E9628E">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sidRPr="00E9628E">
        <w:rPr>
          <w:rFonts w:ascii="Times New Roman" w:hAnsi="Times New Roman"/>
          <w:color w:val="000000"/>
          <w:sz w:val="28"/>
        </w:rPr>
        <w:t>IUPAC</w:t>
      </w:r>
      <w:r w:rsidRPr="00E9628E">
        <w:rPr>
          <w:rFonts w:ascii="Times New Roman" w:hAnsi="Times New Roman"/>
          <w:color w:val="000000"/>
          <w:sz w:val="28"/>
          <w:lang w:val="ru-RU"/>
        </w:rPr>
        <w:t>) и тривиальные названия отдельных веществ;</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sidRPr="00E9628E">
        <w:rPr>
          <w:rFonts w:ascii="Times New Roman" w:hAnsi="Times New Roman"/>
          <w:color w:val="000000"/>
          <w:sz w:val="28"/>
        </w:rPr>
        <w:t>s</w:t>
      </w:r>
      <w:r w:rsidRPr="00E9628E">
        <w:rPr>
          <w:rFonts w:ascii="Times New Roman" w:hAnsi="Times New Roman"/>
          <w:color w:val="000000"/>
          <w:sz w:val="28"/>
          <w:lang w:val="ru-RU"/>
        </w:rPr>
        <w:t xml:space="preserve">-, </w:t>
      </w:r>
      <w:r w:rsidRPr="00E9628E">
        <w:rPr>
          <w:rFonts w:ascii="Times New Roman" w:hAnsi="Times New Roman"/>
          <w:color w:val="000000"/>
          <w:sz w:val="28"/>
        </w:rPr>
        <w:t>p</w:t>
      </w:r>
      <w:r w:rsidRPr="00E9628E">
        <w:rPr>
          <w:rFonts w:ascii="Times New Roman" w:hAnsi="Times New Roman"/>
          <w:color w:val="000000"/>
          <w:sz w:val="28"/>
          <w:lang w:val="ru-RU"/>
        </w:rPr>
        <w:t xml:space="preserve">-, </w:t>
      </w:r>
      <w:r w:rsidRPr="00E9628E">
        <w:rPr>
          <w:rFonts w:ascii="Times New Roman" w:hAnsi="Times New Roman"/>
          <w:color w:val="000000"/>
          <w:sz w:val="28"/>
        </w:rPr>
        <w:t>d</w:t>
      </w:r>
      <w:r w:rsidRPr="00E9628E">
        <w:rPr>
          <w:rFonts w:ascii="Times New Roman" w:hAnsi="Times New Roman"/>
          <w:color w:val="000000"/>
          <w:sz w:val="28"/>
          <w:lang w:val="ru-RU"/>
        </w:rPr>
        <w:t>-атомные орбитали», «основное и возбуждённое энергетические состояния атома»; объяснять</w:t>
      </w:r>
      <w:r w:rsidRPr="00E9628E">
        <w:rPr>
          <w:rFonts w:ascii="Times New Roman" w:hAnsi="Times New Roman"/>
          <w:i/>
          <w:color w:val="000000"/>
          <w:sz w:val="28"/>
          <w:lang w:val="ru-RU"/>
        </w:rPr>
        <w:t xml:space="preserve"> </w:t>
      </w:r>
      <w:r w:rsidRPr="00E9628E">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E9628E">
        <w:rPr>
          <w:rFonts w:ascii="Times New Roman" w:hAnsi="Times New Roman"/>
          <w:i/>
          <w:color w:val="000000"/>
          <w:sz w:val="28"/>
          <w:lang w:val="ru-RU"/>
        </w:rPr>
        <w:t xml:space="preserve"> </w:t>
      </w:r>
      <w:r w:rsidRPr="00E9628E">
        <w:rPr>
          <w:rFonts w:ascii="Times New Roman" w:hAnsi="Times New Roman"/>
          <w:color w:val="000000"/>
          <w:sz w:val="28"/>
          <w:lang w:val="ru-RU"/>
        </w:rPr>
        <w:t>их достоверность;</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E9628E" w:rsidRPr="00E9628E" w:rsidRDefault="00E9628E" w:rsidP="00E9628E">
      <w:pPr>
        <w:spacing w:after="0" w:line="264" w:lineRule="auto"/>
        <w:ind w:firstLine="600"/>
        <w:jc w:val="both"/>
        <w:rPr>
          <w:lang w:val="ru-RU"/>
        </w:rPr>
      </w:pPr>
      <w:r w:rsidRPr="00E9628E">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E9628E">
        <w:rPr>
          <w:rFonts w:ascii="Times New Roman" w:hAnsi="Times New Roman"/>
          <w:i/>
          <w:color w:val="000000"/>
          <w:sz w:val="28"/>
          <w:lang w:val="ru-RU"/>
        </w:rPr>
        <w:t xml:space="preserve"> </w:t>
      </w:r>
      <w:r w:rsidRPr="00E9628E">
        <w:rPr>
          <w:rFonts w:ascii="Times New Roman" w:hAnsi="Times New Roman"/>
          <w:color w:val="000000"/>
          <w:sz w:val="28"/>
          <w:lang w:val="ru-RU"/>
        </w:rPr>
        <w:t>химическую информацию, перерабатывать</w:t>
      </w:r>
      <w:r w:rsidRPr="00E9628E">
        <w:rPr>
          <w:rFonts w:ascii="Times New Roman" w:hAnsi="Times New Roman"/>
          <w:i/>
          <w:color w:val="000000"/>
          <w:sz w:val="28"/>
          <w:lang w:val="ru-RU"/>
        </w:rPr>
        <w:t xml:space="preserve"> </w:t>
      </w:r>
      <w:r w:rsidRPr="00E9628E">
        <w:rPr>
          <w:rFonts w:ascii="Times New Roman" w:hAnsi="Times New Roman"/>
          <w:color w:val="000000"/>
          <w:sz w:val="28"/>
          <w:lang w:val="ru-RU"/>
        </w:rPr>
        <w:t>её и использовать</w:t>
      </w:r>
      <w:r w:rsidRPr="00E9628E">
        <w:rPr>
          <w:rFonts w:ascii="Times New Roman" w:hAnsi="Times New Roman"/>
          <w:i/>
          <w:color w:val="000000"/>
          <w:sz w:val="28"/>
          <w:lang w:val="ru-RU"/>
        </w:rPr>
        <w:t xml:space="preserve"> </w:t>
      </w:r>
      <w:r w:rsidRPr="00E9628E">
        <w:rPr>
          <w:rFonts w:ascii="Times New Roman" w:hAnsi="Times New Roman"/>
          <w:color w:val="000000"/>
          <w:sz w:val="28"/>
          <w:lang w:val="ru-RU"/>
        </w:rPr>
        <w:t>в соответствии с поставленной учебной задачей.</w:t>
      </w:r>
    </w:p>
    <w:p w:rsidR="00E9628E" w:rsidRPr="00E9628E" w:rsidRDefault="00E9628E" w:rsidP="00E9628E">
      <w:pPr>
        <w:rPr>
          <w:lang w:val="ru-RU"/>
        </w:rPr>
        <w:sectPr w:rsidR="00E9628E" w:rsidRPr="00E9628E">
          <w:pgSz w:w="11906" w:h="16383"/>
          <w:pgMar w:top="1134" w:right="850" w:bottom="1134" w:left="1701" w:header="720" w:footer="720" w:gutter="0"/>
          <w:cols w:space="720"/>
        </w:sectPr>
      </w:pPr>
    </w:p>
    <w:p w:rsidR="00E9628E" w:rsidRPr="00E9628E" w:rsidRDefault="00E9628E" w:rsidP="00E9628E">
      <w:pPr>
        <w:spacing w:after="0"/>
        <w:ind w:left="120"/>
      </w:pPr>
      <w:bookmarkStart w:id="5" w:name="block-12271278"/>
      <w:bookmarkEnd w:id="3"/>
      <w:r w:rsidRPr="00E9628E">
        <w:rPr>
          <w:rFonts w:ascii="Times New Roman" w:hAnsi="Times New Roman"/>
          <w:b/>
          <w:color w:val="000000"/>
          <w:sz w:val="28"/>
          <w:lang w:val="ru-RU"/>
        </w:rPr>
        <w:t xml:space="preserve"> </w:t>
      </w:r>
      <w:r w:rsidRPr="00E9628E">
        <w:rPr>
          <w:rFonts w:ascii="Times New Roman" w:hAnsi="Times New Roman"/>
          <w:b/>
          <w:color w:val="000000"/>
          <w:sz w:val="28"/>
        </w:rPr>
        <w:t xml:space="preserve">ТЕМАТИЧЕСКОЕ ПЛАНИРОВАНИЕ </w:t>
      </w:r>
    </w:p>
    <w:p w:rsidR="00E9628E" w:rsidRPr="00E9628E" w:rsidRDefault="00E9628E" w:rsidP="00E9628E">
      <w:pPr>
        <w:spacing w:after="0"/>
        <w:ind w:left="120"/>
      </w:pPr>
      <w:r w:rsidRPr="00E9628E">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E9628E" w:rsidRPr="00E9628E" w:rsidTr="00FB5468">
        <w:trPr>
          <w:trHeight w:val="144"/>
          <w:tblCellSpacing w:w="20" w:type="nil"/>
        </w:trPr>
        <w:tc>
          <w:tcPr>
            <w:tcW w:w="483" w:type="dxa"/>
            <w:vMerge w:val="restart"/>
            <w:tcMar>
              <w:top w:w="50" w:type="dxa"/>
              <w:left w:w="100" w:type="dxa"/>
            </w:tcMar>
            <w:vAlign w:val="center"/>
          </w:tcPr>
          <w:p w:rsidR="00E9628E" w:rsidRPr="00E9628E" w:rsidRDefault="00E9628E" w:rsidP="00E9628E">
            <w:pPr>
              <w:spacing w:after="0"/>
              <w:ind w:left="135"/>
            </w:pPr>
            <w:r w:rsidRPr="00E9628E">
              <w:rPr>
                <w:rFonts w:ascii="Times New Roman" w:hAnsi="Times New Roman"/>
                <w:b/>
                <w:color w:val="000000"/>
                <w:sz w:val="24"/>
              </w:rPr>
              <w:t xml:space="preserve">№ п/п </w:t>
            </w:r>
          </w:p>
          <w:p w:rsidR="00E9628E" w:rsidRPr="00E9628E" w:rsidRDefault="00E9628E" w:rsidP="00E9628E">
            <w:pPr>
              <w:spacing w:after="0"/>
              <w:ind w:left="135"/>
            </w:pPr>
          </w:p>
        </w:tc>
        <w:tc>
          <w:tcPr>
            <w:tcW w:w="3344" w:type="dxa"/>
            <w:vMerge w:val="restart"/>
            <w:tcMar>
              <w:top w:w="50" w:type="dxa"/>
              <w:left w:w="100" w:type="dxa"/>
            </w:tcMar>
            <w:vAlign w:val="center"/>
          </w:tcPr>
          <w:p w:rsidR="00E9628E" w:rsidRPr="00E9628E" w:rsidRDefault="00E9628E" w:rsidP="00E9628E">
            <w:pPr>
              <w:spacing w:after="0"/>
              <w:ind w:left="135"/>
            </w:pPr>
            <w:r w:rsidRPr="00E9628E">
              <w:rPr>
                <w:rFonts w:ascii="Times New Roman" w:hAnsi="Times New Roman"/>
                <w:b/>
                <w:color w:val="000000"/>
                <w:sz w:val="24"/>
              </w:rPr>
              <w:t xml:space="preserve">Наименование разделов и тем программы </w:t>
            </w:r>
          </w:p>
          <w:p w:rsidR="00E9628E" w:rsidRPr="00E9628E" w:rsidRDefault="00E9628E" w:rsidP="00E9628E">
            <w:pPr>
              <w:spacing w:after="0"/>
              <w:ind w:left="135"/>
            </w:pPr>
          </w:p>
        </w:tc>
        <w:tc>
          <w:tcPr>
            <w:tcW w:w="0" w:type="auto"/>
            <w:gridSpan w:val="3"/>
            <w:tcMar>
              <w:top w:w="50" w:type="dxa"/>
              <w:left w:w="100" w:type="dxa"/>
            </w:tcMar>
            <w:vAlign w:val="center"/>
          </w:tcPr>
          <w:p w:rsidR="00E9628E" w:rsidRPr="00E9628E" w:rsidRDefault="00E9628E" w:rsidP="00E9628E">
            <w:pPr>
              <w:spacing w:after="0"/>
            </w:pPr>
            <w:r w:rsidRPr="00E9628E">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9628E" w:rsidRPr="00E9628E" w:rsidRDefault="00E9628E" w:rsidP="00E9628E">
            <w:pPr>
              <w:spacing w:after="0"/>
              <w:ind w:left="135"/>
            </w:pPr>
            <w:r w:rsidRPr="00E9628E">
              <w:rPr>
                <w:rFonts w:ascii="Times New Roman" w:hAnsi="Times New Roman"/>
                <w:b/>
                <w:color w:val="000000"/>
                <w:sz w:val="24"/>
              </w:rPr>
              <w:t xml:space="preserve">Электронные (цифровые) образовательные ресурсы </w:t>
            </w:r>
          </w:p>
          <w:p w:rsidR="00E9628E" w:rsidRPr="00E9628E" w:rsidRDefault="00E9628E" w:rsidP="00E9628E">
            <w:pPr>
              <w:spacing w:after="0"/>
              <w:ind w:left="135"/>
            </w:pPr>
          </w:p>
        </w:tc>
      </w:tr>
      <w:tr w:rsidR="00E9628E" w:rsidRPr="00E9628E" w:rsidTr="00FB5468">
        <w:trPr>
          <w:trHeight w:val="144"/>
          <w:tblCellSpacing w:w="20" w:type="nil"/>
        </w:trPr>
        <w:tc>
          <w:tcPr>
            <w:tcW w:w="0" w:type="auto"/>
            <w:vMerge/>
            <w:tcBorders>
              <w:top w:val="nil"/>
            </w:tcBorders>
            <w:tcMar>
              <w:top w:w="50" w:type="dxa"/>
              <w:left w:w="100" w:type="dxa"/>
            </w:tcMar>
          </w:tcPr>
          <w:p w:rsidR="00E9628E" w:rsidRPr="00E9628E" w:rsidRDefault="00E9628E" w:rsidP="00E9628E"/>
        </w:tc>
        <w:tc>
          <w:tcPr>
            <w:tcW w:w="0" w:type="auto"/>
            <w:vMerge/>
            <w:tcBorders>
              <w:top w:val="nil"/>
            </w:tcBorders>
            <w:tcMar>
              <w:top w:w="50" w:type="dxa"/>
              <w:left w:w="100" w:type="dxa"/>
            </w:tcMar>
          </w:tcPr>
          <w:p w:rsidR="00E9628E" w:rsidRPr="00E9628E" w:rsidRDefault="00E9628E" w:rsidP="00E9628E"/>
        </w:tc>
        <w:tc>
          <w:tcPr>
            <w:tcW w:w="943" w:type="dxa"/>
            <w:tcMar>
              <w:top w:w="50" w:type="dxa"/>
              <w:left w:w="100" w:type="dxa"/>
            </w:tcMar>
            <w:vAlign w:val="center"/>
          </w:tcPr>
          <w:p w:rsidR="00E9628E" w:rsidRPr="00E9628E" w:rsidRDefault="00E9628E" w:rsidP="00E9628E">
            <w:pPr>
              <w:spacing w:after="0"/>
              <w:ind w:left="135"/>
            </w:pPr>
            <w:r w:rsidRPr="00E9628E">
              <w:rPr>
                <w:rFonts w:ascii="Times New Roman" w:hAnsi="Times New Roman"/>
                <w:b/>
                <w:color w:val="000000"/>
                <w:sz w:val="24"/>
              </w:rPr>
              <w:t xml:space="preserve">Всего </w:t>
            </w:r>
          </w:p>
          <w:p w:rsidR="00E9628E" w:rsidRPr="00E9628E" w:rsidRDefault="00E9628E" w:rsidP="00E9628E">
            <w:pPr>
              <w:spacing w:after="0"/>
              <w:ind w:left="135"/>
            </w:pPr>
          </w:p>
        </w:tc>
        <w:tc>
          <w:tcPr>
            <w:tcW w:w="1659" w:type="dxa"/>
            <w:tcMar>
              <w:top w:w="50" w:type="dxa"/>
              <w:left w:w="100" w:type="dxa"/>
            </w:tcMar>
            <w:vAlign w:val="center"/>
          </w:tcPr>
          <w:p w:rsidR="00E9628E" w:rsidRPr="00E9628E" w:rsidRDefault="00E9628E" w:rsidP="00E9628E">
            <w:pPr>
              <w:spacing w:after="0"/>
              <w:ind w:left="135"/>
            </w:pPr>
            <w:r w:rsidRPr="00E9628E">
              <w:rPr>
                <w:rFonts w:ascii="Times New Roman" w:hAnsi="Times New Roman"/>
                <w:b/>
                <w:color w:val="000000"/>
                <w:sz w:val="24"/>
              </w:rPr>
              <w:t xml:space="preserve">Контрольные работы </w:t>
            </w:r>
          </w:p>
          <w:p w:rsidR="00E9628E" w:rsidRPr="00E9628E" w:rsidRDefault="00E9628E" w:rsidP="00E9628E">
            <w:pPr>
              <w:spacing w:after="0"/>
              <w:ind w:left="135"/>
            </w:pPr>
          </w:p>
        </w:tc>
        <w:tc>
          <w:tcPr>
            <w:tcW w:w="1750" w:type="dxa"/>
            <w:tcMar>
              <w:top w:w="50" w:type="dxa"/>
              <w:left w:w="100" w:type="dxa"/>
            </w:tcMar>
            <w:vAlign w:val="center"/>
          </w:tcPr>
          <w:p w:rsidR="00E9628E" w:rsidRPr="00E9628E" w:rsidRDefault="00E9628E" w:rsidP="00E9628E">
            <w:pPr>
              <w:spacing w:after="0"/>
              <w:ind w:left="135"/>
            </w:pPr>
            <w:r w:rsidRPr="00E9628E">
              <w:rPr>
                <w:rFonts w:ascii="Times New Roman" w:hAnsi="Times New Roman"/>
                <w:b/>
                <w:color w:val="000000"/>
                <w:sz w:val="24"/>
              </w:rPr>
              <w:t xml:space="preserve">Практические работы </w:t>
            </w:r>
          </w:p>
          <w:p w:rsidR="00E9628E" w:rsidRPr="00E9628E" w:rsidRDefault="00E9628E" w:rsidP="00E9628E">
            <w:pPr>
              <w:spacing w:after="0"/>
              <w:ind w:left="135"/>
            </w:pPr>
          </w:p>
        </w:tc>
        <w:tc>
          <w:tcPr>
            <w:tcW w:w="0" w:type="auto"/>
            <w:vMerge/>
            <w:tcBorders>
              <w:top w:val="nil"/>
            </w:tcBorders>
            <w:tcMar>
              <w:top w:w="50" w:type="dxa"/>
              <w:left w:w="100" w:type="dxa"/>
            </w:tcMar>
          </w:tcPr>
          <w:p w:rsidR="00E9628E" w:rsidRPr="00E9628E" w:rsidRDefault="00E9628E" w:rsidP="00E9628E"/>
        </w:tc>
      </w:tr>
      <w:tr w:rsidR="00E9628E" w:rsidRPr="00EE3D75" w:rsidTr="00FB5468">
        <w:trPr>
          <w:trHeight w:val="144"/>
          <w:tblCellSpacing w:w="20" w:type="nil"/>
        </w:trPr>
        <w:tc>
          <w:tcPr>
            <w:tcW w:w="0" w:type="auto"/>
            <w:gridSpan w:val="6"/>
            <w:tcMar>
              <w:top w:w="50" w:type="dxa"/>
              <w:left w:w="100" w:type="dxa"/>
            </w:tcMar>
            <w:vAlign w:val="center"/>
          </w:tcPr>
          <w:p w:rsidR="00E9628E" w:rsidRPr="00E9628E" w:rsidRDefault="00E9628E" w:rsidP="00E9628E">
            <w:pPr>
              <w:spacing w:after="0"/>
              <w:ind w:left="135"/>
              <w:rPr>
                <w:lang w:val="ru-RU"/>
              </w:rPr>
            </w:pPr>
            <w:r w:rsidRPr="00E9628E">
              <w:rPr>
                <w:rFonts w:ascii="Times New Roman" w:hAnsi="Times New Roman"/>
                <w:b/>
                <w:color w:val="000000"/>
                <w:sz w:val="24"/>
                <w:lang w:val="ru-RU"/>
              </w:rPr>
              <w:t>Раздел 1.</w:t>
            </w:r>
            <w:r w:rsidRPr="00E9628E">
              <w:rPr>
                <w:rFonts w:ascii="Times New Roman" w:hAnsi="Times New Roman"/>
                <w:color w:val="000000"/>
                <w:sz w:val="24"/>
                <w:lang w:val="ru-RU"/>
              </w:rPr>
              <w:t xml:space="preserve"> </w:t>
            </w:r>
            <w:r w:rsidRPr="00E9628E">
              <w:rPr>
                <w:rFonts w:ascii="Times New Roman" w:hAnsi="Times New Roman"/>
                <w:b/>
                <w:color w:val="000000"/>
                <w:sz w:val="24"/>
                <w:lang w:val="ru-RU"/>
              </w:rPr>
              <w:t>Теоретические основы органической химии</w:t>
            </w:r>
          </w:p>
        </w:tc>
      </w:tr>
      <w:tr w:rsidR="00E9628E" w:rsidRPr="00E9628E" w:rsidTr="00FB5468">
        <w:trPr>
          <w:trHeight w:val="144"/>
          <w:tblCellSpacing w:w="20" w:type="nil"/>
        </w:trPr>
        <w:tc>
          <w:tcPr>
            <w:tcW w:w="483" w:type="dxa"/>
            <w:tcMar>
              <w:top w:w="50" w:type="dxa"/>
              <w:left w:w="100" w:type="dxa"/>
            </w:tcMar>
            <w:vAlign w:val="center"/>
          </w:tcPr>
          <w:p w:rsidR="00E9628E" w:rsidRPr="00E9628E" w:rsidRDefault="00E9628E" w:rsidP="00E9628E">
            <w:pPr>
              <w:spacing w:after="0"/>
            </w:pPr>
            <w:r w:rsidRPr="00E9628E">
              <w:rPr>
                <w:rFonts w:ascii="Times New Roman" w:hAnsi="Times New Roman"/>
                <w:color w:val="000000"/>
                <w:sz w:val="24"/>
              </w:rPr>
              <w:t>1.1</w:t>
            </w:r>
          </w:p>
        </w:tc>
        <w:tc>
          <w:tcPr>
            <w:tcW w:w="3344" w:type="dxa"/>
            <w:tcMar>
              <w:top w:w="50" w:type="dxa"/>
              <w:left w:w="100" w:type="dxa"/>
            </w:tcMar>
            <w:vAlign w:val="center"/>
          </w:tcPr>
          <w:p w:rsidR="00E9628E" w:rsidRPr="00E9628E" w:rsidRDefault="00E9628E" w:rsidP="00E9628E">
            <w:pPr>
              <w:spacing w:after="0"/>
              <w:ind w:left="135"/>
              <w:rPr>
                <w:lang w:val="ru-RU"/>
              </w:rPr>
            </w:pPr>
            <w:r w:rsidRPr="00E9628E">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E9628E" w:rsidRPr="00E9628E" w:rsidRDefault="00E9628E" w:rsidP="00E9628E">
            <w:pPr>
              <w:spacing w:after="0"/>
              <w:ind w:left="135"/>
              <w:jc w:val="center"/>
            </w:pPr>
            <w:r w:rsidRPr="00E9628E">
              <w:rPr>
                <w:rFonts w:ascii="Times New Roman" w:hAnsi="Times New Roman"/>
                <w:color w:val="000000"/>
                <w:sz w:val="24"/>
                <w:lang w:val="ru-RU"/>
              </w:rPr>
              <w:t xml:space="preserve"> </w:t>
            </w:r>
            <w:r w:rsidRPr="00E9628E">
              <w:rPr>
                <w:rFonts w:ascii="Times New Roman" w:hAnsi="Times New Roman"/>
                <w:color w:val="000000"/>
                <w:sz w:val="24"/>
              </w:rPr>
              <w:t xml:space="preserve">8 </w:t>
            </w:r>
          </w:p>
        </w:tc>
        <w:tc>
          <w:tcPr>
            <w:tcW w:w="1659" w:type="dxa"/>
            <w:tcMar>
              <w:top w:w="50" w:type="dxa"/>
              <w:left w:w="100" w:type="dxa"/>
            </w:tcMar>
            <w:vAlign w:val="center"/>
          </w:tcPr>
          <w:p w:rsidR="00E9628E" w:rsidRPr="00E9628E" w:rsidRDefault="00E9628E" w:rsidP="00E9628E">
            <w:pPr>
              <w:spacing w:after="0"/>
              <w:ind w:left="135"/>
              <w:jc w:val="center"/>
            </w:pPr>
          </w:p>
        </w:tc>
        <w:tc>
          <w:tcPr>
            <w:tcW w:w="1750" w:type="dxa"/>
            <w:tcMar>
              <w:top w:w="50" w:type="dxa"/>
              <w:left w:w="100" w:type="dxa"/>
            </w:tcMar>
            <w:vAlign w:val="center"/>
          </w:tcPr>
          <w:p w:rsidR="00E9628E" w:rsidRPr="00E9628E" w:rsidRDefault="00E9628E" w:rsidP="00E9628E">
            <w:pPr>
              <w:spacing w:after="0"/>
              <w:ind w:left="135"/>
              <w:jc w:val="center"/>
            </w:pPr>
          </w:p>
        </w:tc>
        <w:tc>
          <w:tcPr>
            <w:tcW w:w="2551" w:type="dxa"/>
            <w:tcMar>
              <w:top w:w="50" w:type="dxa"/>
              <w:left w:w="100" w:type="dxa"/>
            </w:tcMar>
            <w:vAlign w:val="center"/>
          </w:tcPr>
          <w:p w:rsidR="00E9628E" w:rsidRPr="00E9628E" w:rsidRDefault="00E9628E" w:rsidP="00E9628E">
            <w:pPr>
              <w:spacing w:after="0"/>
              <w:ind w:left="135"/>
            </w:pPr>
          </w:p>
        </w:tc>
      </w:tr>
      <w:tr w:rsidR="00E9628E" w:rsidRPr="00E9628E" w:rsidTr="00FB5468">
        <w:trPr>
          <w:trHeight w:val="144"/>
          <w:tblCellSpacing w:w="20" w:type="nil"/>
        </w:trPr>
        <w:tc>
          <w:tcPr>
            <w:tcW w:w="0" w:type="auto"/>
            <w:gridSpan w:val="2"/>
            <w:tcMar>
              <w:top w:w="50" w:type="dxa"/>
              <w:left w:w="100" w:type="dxa"/>
            </w:tcMar>
            <w:vAlign w:val="center"/>
          </w:tcPr>
          <w:p w:rsidR="00E9628E" w:rsidRPr="00E9628E" w:rsidRDefault="00E9628E" w:rsidP="00E9628E">
            <w:pPr>
              <w:spacing w:after="0"/>
              <w:ind w:left="135"/>
            </w:pPr>
            <w:r w:rsidRPr="00E9628E">
              <w:rPr>
                <w:rFonts w:ascii="Times New Roman" w:hAnsi="Times New Roman"/>
                <w:color w:val="000000"/>
                <w:sz w:val="24"/>
              </w:rPr>
              <w:t>Итого по разделу</w:t>
            </w:r>
          </w:p>
        </w:tc>
        <w:tc>
          <w:tcPr>
            <w:tcW w:w="1482" w:type="dxa"/>
            <w:tcMar>
              <w:top w:w="50" w:type="dxa"/>
              <w:left w:w="100" w:type="dxa"/>
            </w:tcMar>
            <w:vAlign w:val="center"/>
          </w:tcPr>
          <w:p w:rsidR="00E9628E" w:rsidRPr="00E9628E" w:rsidRDefault="00E9628E" w:rsidP="00E9628E">
            <w:pPr>
              <w:spacing w:after="0"/>
              <w:ind w:left="135"/>
              <w:jc w:val="center"/>
            </w:pPr>
            <w:r w:rsidRPr="00E9628E">
              <w:rPr>
                <w:rFonts w:ascii="Times New Roman" w:hAnsi="Times New Roman"/>
                <w:color w:val="000000"/>
                <w:sz w:val="24"/>
              </w:rPr>
              <w:t xml:space="preserve"> 8 </w:t>
            </w:r>
          </w:p>
        </w:tc>
        <w:tc>
          <w:tcPr>
            <w:tcW w:w="0" w:type="auto"/>
            <w:gridSpan w:val="3"/>
            <w:tcMar>
              <w:top w:w="50" w:type="dxa"/>
              <w:left w:w="100" w:type="dxa"/>
            </w:tcMar>
            <w:vAlign w:val="center"/>
          </w:tcPr>
          <w:p w:rsidR="00E9628E" w:rsidRPr="00E9628E" w:rsidRDefault="00E9628E" w:rsidP="00E9628E"/>
        </w:tc>
      </w:tr>
      <w:tr w:rsidR="00E9628E" w:rsidRPr="00E9628E" w:rsidTr="00FB5468">
        <w:trPr>
          <w:trHeight w:val="144"/>
          <w:tblCellSpacing w:w="20" w:type="nil"/>
        </w:trPr>
        <w:tc>
          <w:tcPr>
            <w:tcW w:w="0" w:type="auto"/>
            <w:gridSpan w:val="6"/>
            <w:tcMar>
              <w:top w:w="50" w:type="dxa"/>
              <w:left w:w="100" w:type="dxa"/>
            </w:tcMar>
            <w:vAlign w:val="center"/>
          </w:tcPr>
          <w:p w:rsidR="00E9628E" w:rsidRPr="00E9628E" w:rsidRDefault="00E9628E" w:rsidP="00E9628E">
            <w:pPr>
              <w:spacing w:after="0"/>
              <w:ind w:left="135"/>
            </w:pPr>
            <w:r w:rsidRPr="00E9628E">
              <w:rPr>
                <w:rFonts w:ascii="Times New Roman" w:hAnsi="Times New Roman"/>
                <w:b/>
                <w:color w:val="000000"/>
                <w:sz w:val="24"/>
              </w:rPr>
              <w:t>Раздел 2.</w:t>
            </w:r>
            <w:r w:rsidRPr="00E9628E">
              <w:rPr>
                <w:rFonts w:ascii="Times New Roman" w:hAnsi="Times New Roman"/>
                <w:color w:val="000000"/>
                <w:sz w:val="24"/>
              </w:rPr>
              <w:t xml:space="preserve"> </w:t>
            </w:r>
            <w:r w:rsidRPr="00E9628E">
              <w:rPr>
                <w:rFonts w:ascii="Times New Roman" w:hAnsi="Times New Roman"/>
                <w:b/>
                <w:color w:val="000000"/>
                <w:sz w:val="24"/>
              </w:rPr>
              <w:t>Углеводороды</w:t>
            </w:r>
          </w:p>
        </w:tc>
      </w:tr>
      <w:tr w:rsidR="00E9628E" w:rsidRPr="00E9628E" w:rsidTr="00FB5468">
        <w:trPr>
          <w:trHeight w:val="144"/>
          <w:tblCellSpacing w:w="20" w:type="nil"/>
        </w:trPr>
        <w:tc>
          <w:tcPr>
            <w:tcW w:w="483" w:type="dxa"/>
            <w:tcMar>
              <w:top w:w="50" w:type="dxa"/>
              <w:left w:w="100" w:type="dxa"/>
            </w:tcMar>
            <w:vAlign w:val="center"/>
          </w:tcPr>
          <w:p w:rsidR="00E9628E" w:rsidRPr="00E9628E" w:rsidRDefault="00E9628E" w:rsidP="00E9628E">
            <w:pPr>
              <w:spacing w:after="0"/>
            </w:pPr>
            <w:r w:rsidRPr="00E9628E">
              <w:rPr>
                <w:rFonts w:ascii="Times New Roman" w:hAnsi="Times New Roman"/>
                <w:color w:val="000000"/>
                <w:sz w:val="24"/>
              </w:rPr>
              <w:t>2.1</w:t>
            </w:r>
          </w:p>
        </w:tc>
        <w:tc>
          <w:tcPr>
            <w:tcW w:w="3344" w:type="dxa"/>
            <w:tcMar>
              <w:top w:w="50" w:type="dxa"/>
              <w:left w:w="100" w:type="dxa"/>
            </w:tcMar>
            <w:vAlign w:val="center"/>
          </w:tcPr>
          <w:p w:rsidR="00E9628E" w:rsidRPr="00E9628E" w:rsidRDefault="00E9628E" w:rsidP="00E9628E">
            <w:pPr>
              <w:spacing w:after="0"/>
              <w:ind w:left="135"/>
            </w:pPr>
            <w:r w:rsidRPr="00E9628E">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rsidR="00E9628E" w:rsidRPr="00E9628E" w:rsidRDefault="00E9628E" w:rsidP="00E9628E">
            <w:pPr>
              <w:spacing w:after="0"/>
              <w:ind w:left="135"/>
              <w:jc w:val="center"/>
            </w:pPr>
            <w:r w:rsidRPr="00E9628E">
              <w:rPr>
                <w:rFonts w:ascii="Times New Roman" w:hAnsi="Times New Roman"/>
                <w:color w:val="000000"/>
                <w:sz w:val="24"/>
              </w:rPr>
              <w:t xml:space="preserve"> 5 </w:t>
            </w:r>
          </w:p>
        </w:tc>
        <w:tc>
          <w:tcPr>
            <w:tcW w:w="1659" w:type="dxa"/>
            <w:tcMar>
              <w:top w:w="50" w:type="dxa"/>
              <w:left w:w="100" w:type="dxa"/>
            </w:tcMar>
            <w:vAlign w:val="center"/>
          </w:tcPr>
          <w:p w:rsidR="00E9628E" w:rsidRPr="00E9628E" w:rsidRDefault="00E9628E" w:rsidP="00E9628E">
            <w:pPr>
              <w:spacing w:after="0"/>
              <w:ind w:left="135"/>
              <w:jc w:val="center"/>
            </w:pPr>
          </w:p>
        </w:tc>
        <w:tc>
          <w:tcPr>
            <w:tcW w:w="1750" w:type="dxa"/>
            <w:tcMar>
              <w:top w:w="50" w:type="dxa"/>
              <w:left w:w="100" w:type="dxa"/>
            </w:tcMar>
            <w:vAlign w:val="center"/>
          </w:tcPr>
          <w:p w:rsidR="00E9628E" w:rsidRPr="00E9628E" w:rsidRDefault="00E9628E" w:rsidP="00E9628E">
            <w:pPr>
              <w:spacing w:after="0"/>
              <w:ind w:left="135"/>
              <w:jc w:val="center"/>
            </w:pPr>
          </w:p>
        </w:tc>
        <w:tc>
          <w:tcPr>
            <w:tcW w:w="2551" w:type="dxa"/>
            <w:tcMar>
              <w:top w:w="50" w:type="dxa"/>
              <w:left w:w="100" w:type="dxa"/>
            </w:tcMar>
            <w:vAlign w:val="center"/>
          </w:tcPr>
          <w:p w:rsidR="00E9628E" w:rsidRPr="00E9628E" w:rsidRDefault="00E9628E" w:rsidP="00E9628E">
            <w:pPr>
              <w:spacing w:after="0"/>
              <w:ind w:left="135"/>
            </w:pPr>
          </w:p>
        </w:tc>
      </w:tr>
      <w:tr w:rsidR="00E9628E" w:rsidRPr="00E9628E" w:rsidTr="00FB5468">
        <w:trPr>
          <w:trHeight w:val="144"/>
          <w:tblCellSpacing w:w="20" w:type="nil"/>
        </w:trPr>
        <w:tc>
          <w:tcPr>
            <w:tcW w:w="483" w:type="dxa"/>
            <w:tcMar>
              <w:top w:w="50" w:type="dxa"/>
              <w:left w:w="100" w:type="dxa"/>
            </w:tcMar>
            <w:vAlign w:val="center"/>
          </w:tcPr>
          <w:p w:rsidR="00E9628E" w:rsidRPr="00E9628E" w:rsidRDefault="00E9628E" w:rsidP="00E9628E">
            <w:pPr>
              <w:spacing w:after="0"/>
            </w:pPr>
            <w:r w:rsidRPr="00E9628E">
              <w:rPr>
                <w:rFonts w:ascii="Times New Roman" w:hAnsi="Times New Roman"/>
                <w:color w:val="000000"/>
                <w:sz w:val="24"/>
              </w:rPr>
              <w:t>2.2</w:t>
            </w:r>
          </w:p>
        </w:tc>
        <w:tc>
          <w:tcPr>
            <w:tcW w:w="3344" w:type="dxa"/>
            <w:tcMar>
              <w:top w:w="50" w:type="dxa"/>
              <w:left w:w="100" w:type="dxa"/>
            </w:tcMar>
            <w:vAlign w:val="center"/>
          </w:tcPr>
          <w:p w:rsidR="00E9628E" w:rsidRPr="00E9628E" w:rsidRDefault="00E9628E" w:rsidP="00E9628E">
            <w:pPr>
              <w:spacing w:after="0"/>
              <w:ind w:left="135"/>
              <w:rPr>
                <w:lang w:val="ru-RU"/>
              </w:rPr>
            </w:pPr>
            <w:r w:rsidRPr="00E9628E">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rsidR="00E9628E" w:rsidRPr="00E9628E" w:rsidRDefault="00E9628E" w:rsidP="00E9628E">
            <w:pPr>
              <w:spacing w:after="0"/>
              <w:ind w:left="135"/>
              <w:jc w:val="center"/>
            </w:pPr>
            <w:r w:rsidRPr="00E9628E">
              <w:rPr>
                <w:rFonts w:ascii="Times New Roman" w:hAnsi="Times New Roman"/>
                <w:color w:val="000000"/>
                <w:sz w:val="24"/>
                <w:lang w:val="ru-RU"/>
              </w:rPr>
              <w:t xml:space="preserve"> </w:t>
            </w:r>
            <w:r w:rsidRPr="00E9628E">
              <w:rPr>
                <w:rFonts w:ascii="Times New Roman" w:hAnsi="Times New Roman"/>
                <w:color w:val="000000"/>
                <w:sz w:val="24"/>
              </w:rPr>
              <w:t xml:space="preserve">14 </w:t>
            </w:r>
          </w:p>
        </w:tc>
        <w:tc>
          <w:tcPr>
            <w:tcW w:w="1659" w:type="dxa"/>
            <w:tcMar>
              <w:top w:w="50" w:type="dxa"/>
              <w:left w:w="100" w:type="dxa"/>
            </w:tcMar>
            <w:vAlign w:val="center"/>
          </w:tcPr>
          <w:p w:rsidR="00E9628E" w:rsidRPr="00E9628E" w:rsidRDefault="00E9628E" w:rsidP="00E9628E">
            <w:pPr>
              <w:spacing w:after="0"/>
              <w:ind w:left="135"/>
              <w:jc w:val="center"/>
            </w:pPr>
          </w:p>
        </w:tc>
        <w:tc>
          <w:tcPr>
            <w:tcW w:w="1750" w:type="dxa"/>
            <w:tcMar>
              <w:top w:w="50" w:type="dxa"/>
              <w:left w:w="100" w:type="dxa"/>
            </w:tcMar>
            <w:vAlign w:val="center"/>
          </w:tcPr>
          <w:p w:rsidR="00E9628E" w:rsidRPr="00E9628E" w:rsidRDefault="00E9628E" w:rsidP="00E9628E">
            <w:pPr>
              <w:spacing w:after="0"/>
              <w:ind w:left="135"/>
              <w:jc w:val="center"/>
            </w:pPr>
            <w:r w:rsidRPr="00E9628E">
              <w:rPr>
                <w:rFonts w:ascii="Times New Roman" w:hAnsi="Times New Roman"/>
                <w:color w:val="000000"/>
                <w:sz w:val="24"/>
              </w:rPr>
              <w:t xml:space="preserve"> 1 </w:t>
            </w:r>
          </w:p>
        </w:tc>
        <w:tc>
          <w:tcPr>
            <w:tcW w:w="2551" w:type="dxa"/>
            <w:tcMar>
              <w:top w:w="50" w:type="dxa"/>
              <w:left w:w="100" w:type="dxa"/>
            </w:tcMar>
            <w:vAlign w:val="center"/>
          </w:tcPr>
          <w:p w:rsidR="00E9628E" w:rsidRPr="00E9628E" w:rsidRDefault="00E9628E" w:rsidP="00E9628E">
            <w:pPr>
              <w:spacing w:after="0"/>
              <w:ind w:left="135"/>
            </w:pPr>
          </w:p>
        </w:tc>
      </w:tr>
      <w:tr w:rsidR="00E9628E" w:rsidRPr="00E9628E" w:rsidTr="00FB5468">
        <w:trPr>
          <w:trHeight w:val="144"/>
          <w:tblCellSpacing w:w="20" w:type="nil"/>
        </w:trPr>
        <w:tc>
          <w:tcPr>
            <w:tcW w:w="483" w:type="dxa"/>
            <w:tcMar>
              <w:top w:w="50" w:type="dxa"/>
              <w:left w:w="100" w:type="dxa"/>
            </w:tcMar>
            <w:vAlign w:val="center"/>
          </w:tcPr>
          <w:p w:rsidR="00E9628E" w:rsidRPr="00E9628E" w:rsidRDefault="00E9628E" w:rsidP="00E9628E">
            <w:pPr>
              <w:spacing w:after="0"/>
            </w:pPr>
            <w:r w:rsidRPr="00E9628E">
              <w:rPr>
                <w:rFonts w:ascii="Times New Roman" w:hAnsi="Times New Roman"/>
                <w:color w:val="000000"/>
                <w:sz w:val="24"/>
              </w:rPr>
              <w:t>2.3</w:t>
            </w:r>
          </w:p>
        </w:tc>
        <w:tc>
          <w:tcPr>
            <w:tcW w:w="3344" w:type="dxa"/>
            <w:tcMar>
              <w:top w:w="50" w:type="dxa"/>
              <w:left w:w="100" w:type="dxa"/>
            </w:tcMar>
            <w:vAlign w:val="center"/>
          </w:tcPr>
          <w:p w:rsidR="00E9628E" w:rsidRPr="00E9628E" w:rsidRDefault="00E9628E" w:rsidP="00E9628E">
            <w:pPr>
              <w:spacing w:after="0"/>
              <w:ind w:left="135"/>
            </w:pPr>
            <w:r w:rsidRPr="00E9628E">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rsidR="00E9628E" w:rsidRPr="00E9628E" w:rsidRDefault="00E9628E" w:rsidP="00E9628E">
            <w:pPr>
              <w:spacing w:after="0"/>
              <w:ind w:left="135"/>
              <w:jc w:val="center"/>
            </w:pPr>
            <w:r w:rsidRPr="00E9628E">
              <w:rPr>
                <w:rFonts w:ascii="Times New Roman" w:hAnsi="Times New Roman"/>
                <w:color w:val="000000"/>
                <w:sz w:val="24"/>
              </w:rPr>
              <w:t xml:space="preserve"> 8 </w:t>
            </w:r>
          </w:p>
        </w:tc>
        <w:tc>
          <w:tcPr>
            <w:tcW w:w="1659" w:type="dxa"/>
            <w:tcMar>
              <w:top w:w="50" w:type="dxa"/>
              <w:left w:w="100" w:type="dxa"/>
            </w:tcMar>
            <w:vAlign w:val="center"/>
          </w:tcPr>
          <w:p w:rsidR="00E9628E" w:rsidRPr="00E9628E" w:rsidRDefault="00E9628E" w:rsidP="00E9628E">
            <w:pPr>
              <w:spacing w:after="0"/>
              <w:ind w:left="135"/>
              <w:jc w:val="center"/>
            </w:pPr>
          </w:p>
        </w:tc>
        <w:tc>
          <w:tcPr>
            <w:tcW w:w="1750" w:type="dxa"/>
            <w:tcMar>
              <w:top w:w="50" w:type="dxa"/>
              <w:left w:w="100" w:type="dxa"/>
            </w:tcMar>
            <w:vAlign w:val="center"/>
          </w:tcPr>
          <w:p w:rsidR="00E9628E" w:rsidRPr="00E9628E" w:rsidRDefault="00E9628E" w:rsidP="00E9628E">
            <w:pPr>
              <w:spacing w:after="0"/>
              <w:ind w:left="135"/>
              <w:jc w:val="center"/>
            </w:pPr>
          </w:p>
        </w:tc>
        <w:tc>
          <w:tcPr>
            <w:tcW w:w="2551" w:type="dxa"/>
            <w:tcMar>
              <w:top w:w="50" w:type="dxa"/>
              <w:left w:w="100" w:type="dxa"/>
            </w:tcMar>
            <w:vAlign w:val="center"/>
          </w:tcPr>
          <w:p w:rsidR="00E9628E" w:rsidRPr="00E9628E" w:rsidRDefault="00E9628E" w:rsidP="00E9628E">
            <w:pPr>
              <w:spacing w:after="0"/>
              <w:ind w:left="135"/>
            </w:pPr>
          </w:p>
        </w:tc>
      </w:tr>
      <w:tr w:rsidR="00E9628E" w:rsidRPr="00E9628E" w:rsidTr="00FB5468">
        <w:trPr>
          <w:trHeight w:val="144"/>
          <w:tblCellSpacing w:w="20" w:type="nil"/>
        </w:trPr>
        <w:tc>
          <w:tcPr>
            <w:tcW w:w="483" w:type="dxa"/>
            <w:tcMar>
              <w:top w:w="50" w:type="dxa"/>
              <w:left w:w="100" w:type="dxa"/>
            </w:tcMar>
            <w:vAlign w:val="center"/>
          </w:tcPr>
          <w:p w:rsidR="00E9628E" w:rsidRPr="00E9628E" w:rsidRDefault="00E9628E" w:rsidP="00E9628E">
            <w:pPr>
              <w:spacing w:after="0"/>
            </w:pPr>
            <w:r w:rsidRPr="00E9628E">
              <w:rPr>
                <w:rFonts w:ascii="Times New Roman" w:hAnsi="Times New Roman"/>
                <w:color w:val="000000"/>
                <w:sz w:val="24"/>
              </w:rPr>
              <w:t>2.4</w:t>
            </w:r>
          </w:p>
        </w:tc>
        <w:tc>
          <w:tcPr>
            <w:tcW w:w="3344" w:type="dxa"/>
            <w:tcMar>
              <w:top w:w="50" w:type="dxa"/>
              <w:left w:w="100" w:type="dxa"/>
            </w:tcMar>
            <w:vAlign w:val="center"/>
          </w:tcPr>
          <w:p w:rsidR="00E9628E" w:rsidRPr="00E9628E" w:rsidRDefault="00E9628E" w:rsidP="00E9628E">
            <w:pPr>
              <w:spacing w:after="0"/>
              <w:ind w:left="135"/>
              <w:rPr>
                <w:lang w:val="ru-RU"/>
              </w:rPr>
            </w:pPr>
            <w:r w:rsidRPr="00E9628E">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rsidR="00E9628E" w:rsidRPr="00E9628E" w:rsidRDefault="00E9628E" w:rsidP="00E9628E">
            <w:pPr>
              <w:spacing w:after="0"/>
              <w:ind w:left="135"/>
              <w:jc w:val="center"/>
            </w:pPr>
            <w:r w:rsidRPr="00E9628E">
              <w:rPr>
                <w:rFonts w:ascii="Times New Roman" w:hAnsi="Times New Roman"/>
                <w:color w:val="000000"/>
                <w:sz w:val="24"/>
                <w:lang w:val="ru-RU"/>
              </w:rPr>
              <w:t xml:space="preserve"> </w:t>
            </w:r>
            <w:r w:rsidRPr="00E9628E">
              <w:rPr>
                <w:rFonts w:ascii="Times New Roman" w:hAnsi="Times New Roman"/>
                <w:color w:val="000000"/>
                <w:sz w:val="24"/>
              </w:rPr>
              <w:t xml:space="preserve">4 </w:t>
            </w:r>
          </w:p>
        </w:tc>
        <w:tc>
          <w:tcPr>
            <w:tcW w:w="1659" w:type="dxa"/>
            <w:tcMar>
              <w:top w:w="50" w:type="dxa"/>
              <w:left w:w="100" w:type="dxa"/>
            </w:tcMar>
            <w:vAlign w:val="center"/>
          </w:tcPr>
          <w:p w:rsidR="00E9628E" w:rsidRPr="00E9628E" w:rsidRDefault="00E9628E" w:rsidP="00E9628E">
            <w:pPr>
              <w:spacing w:after="0"/>
              <w:ind w:left="135"/>
              <w:jc w:val="center"/>
            </w:pPr>
          </w:p>
        </w:tc>
        <w:tc>
          <w:tcPr>
            <w:tcW w:w="1750" w:type="dxa"/>
            <w:tcMar>
              <w:top w:w="50" w:type="dxa"/>
              <w:left w:w="100" w:type="dxa"/>
            </w:tcMar>
            <w:vAlign w:val="center"/>
          </w:tcPr>
          <w:p w:rsidR="00E9628E" w:rsidRPr="00E9628E" w:rsidRDefault="00E9628E" w:rsidP="00E9628E">
            <w:pPr>
              <w:spacing w:after="0"/>
              <w:ind w:left="135"/>
              <w:jc w:val="center"/>
            </w:pPr>
          </w:p>
        </w:tc>
        <w:tc>
          <w:tcPr>
            <w:tcW w:w="2551" w:type="dxa"/>
            <w:tcMar>
              <w:top w:w="50" w:type="dxa"/>
              <w:left w:w="100" w:type="dxa"/>
            </w:tcMar>
            <w:vAlign w:val="center"/>
          </w:tcPr>
          <w:p w:rsidR="00E9628E" w:rsidRPr="00E9628E" w:rsidRDefault="00E9628E" w:rsidP="00E9628E">
            <w:pPr>
              <w:spacing w:after="0"/>
              <w:ind w:left="135"/>
            </w:pPr>
          </w:p>
        </w:tc>
      </w:tr>
      <w:tr w:rsidR="00E9628E" w:rsidRPr="00E9628E" w:rsidTr="00FB5468">
        <w:trPr>
          <w:trHeight w:val="144"/>
          <w:tblCellSpacing w:w="20" w:type="nil"/>
        </w:trPr>
        <w:tc>
          <w:tcPr>
            <w:tcW w:w="483" w:type="dxa"/>
            <w:tcMar>
              <w:top w:w="50" w:type="dxa"/>
              <w:left w:w="100" w:type="dxa"/>
            </w:tcMar>
            <w:vAlign w:val="center"/>
          </w:tcPr>
          <w:p w:rsidR="00E9628E" w:rsidRPr="00E9628E" w:rsidRDefault="00E9628E" w:rsidP="00E9628E">
            <w:pPr>
              <w:spacing w:after="0"/>
            </w:pPr>
            <w:r w:rsidRPr="00E9628E">
              <w:rPr>
                <w:rFonts w:ascii="Times New Roman" w:hAnsi="Times New Roman"/>
                <w:color w:val="000000"/>
                <w:sz w:val="24"/>
              </w:rPr>
              <w:t>2.5</w:t>
            </w:r>
          </w:p>
        </w:tc>
        <w:tc>
          <w:tcPr>
            <w:tcW w:w="3344" w:type="dxa"/>
            <w:tcMar>
              <w:top w:w="50" w:type="dxa"/>
              <w:left w:w="100" w:type="dxa"/>
            </w:tcMar>
            <w:vAlign w:val="center"/>
          </w:tcPr>
          <w:p w:rsidR="00E9628E" w:rsidRPr="00E9628E" w:rsidRDefault="00E9628E" w:rsidP="00E9628E">
            <w:pPr>
              <w:spacing w:after="0"/>
              <w:ind w:left="135"/>
            </w:pPr>
            <w:r w:rsidRPr="00E9628E">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rsidR="00E9628E" w:rsidRPr="00E9628E" w:rsidRDefault="00E9628E" w:rsidP="00E9628E">
            <w:pPr>
              <w:spacing w:after="0"/>
              <w:ind w:left="135"/>
              <w:jc w:val="center"/>
            </w:pPr>
            <w:r w:rsidRPr="00E9628E">
              <w:rPr>
                <w:rFonts w:ascii="Times New Roman" w:hAnsi="Times New Roman"/>
                <w:color w:val="000000"/>
                <w:sz w:val="24"/>
              </w:rPr>
              <w:t xml:space="preserve"> 4 </w:t>
            </w:r>
          </w:p>
        </w:tc>
        <w:tc>
          <w:tcPr>
            <w:tcW w:w="1659" w:type="dxa"/>
            <w:tcMar>
              <w:top w:w="50" w:type="dxa"/>
              <w:left w:w="100" w:type="dxa"/>
            </w:tcMar>
            <w:vAlign w:val="center"/>
          </w:tcPr>
          <w:p w:rsidR="00E9628E" w:rsidRPr="00E9628E" w:rsidRDefault="00E9628E" w:rsidP="00E9628E">
            <w:pPr>
              <w:spacing w:after="0"/>
              <w:ind w:left="135"/>
              <w:jc w:val="center"/>
            </w:pPr>
            <w:r w:rsidRPr="00E9628E">
              <w:rPr>
                <w:rFonts w:ascii="Times New Roman" w:hAnsi="Times New Roman"/>
                <w:color w:val="000000"/>
                <w:sz w:val="24"/>
              </w:rPr>
              <w:t xml:space="preserve"> 1 </w:t>
            </w:r>
          </w:p>
        </w:tc>
        <w:tc>
          <w:tcPr>
            <w:tcW w:w="1750" w:type="dxa"/>
            <w:tcMar>
              <w:top w:w="50" w:type="dxa"/>
              <w:left w:w="100" w:type="dxa"/>
            </w:tcMar>
            <w:vAlign w:val="center"/>
          </w:tcPr>
          <w:p w:rsidR="00E9628E" w:rsidRPr="00E9628E" w:rsidRDefault="00E9628E" w:rsidP="00E9628E">
            <w:pPr>
              <w:spacing w:after="0"/>
              <w:ind w:left="135"/>
              <w:jc w:val="center"/>
            </w:pPr>
          </w:p>
        </w:tc>
        <w:tc>
          <w:tcPr>
            <w:tcW w:w="2551" w:type="dxa"/>
            <w:tcMar>
              <w:top w:w="50" w:type="dxa"/>
              <w:left w:w="100" w:type="dxa"/>
            </w:tcMar>
            <w:vAlign w:val="center"/>
          </w:tcPr>
          <w:p w:rsidR="00E9628E" w:rsidRPr="00E9628E" w:rsidRDefault="00E9628E" w:rsidP="00E9628E">
            <w:pPr>
              <w:spacing w:after="0"/>
              <w:ind w:left="135"/>
            </w:pPr>
          </w:p>
        </w:tc>
      </w:tr>
      <w:tr w:rsidR="00E9628E" w:rsidRPr="00E9628E" w:rsidTr="00FB5468">
        <w:trPr>
          <w:trHeight w:val="144"/>
          <w:tblCellSpacing w:w="20" w:type="nil"/>
        </w:trPr>
        <w:tc>
          <w:tcPr>
            <w:tcW w:w="0" w:type="auto"/>
            <w:gridSpan w:val="2"/>
            <w:tcMar>
              <w:top w:w="50" w:type="dxa"/>
              <w:left w:w="100" w:type="dxa"/>
            </w:tcMar>
            <w:vAlign w:val="center"/>
          </w:tcPr>
          <w:p w:rsidR="00E9628E" w:rsidRPr="00E9628E" w:rsidRDefault="00E9628E" w:rsidP="00E9628E">
            <w:pPr>
              <w:spacing w:after="0"/>
              <w:ind w:left="135"/>
            </w:pPr>
            <w:r w:rsidRPr="00E9628E">
              <w:rPr>
                <w:rFonts w:ascii="Times New Roman" w:hAnsi="Times New Roman"/>
                <w:color w:val="000000"/>
                <w:sz w:val="24"/>
              </w:rPr>
              <w:t>Итого по разделу</w:t>
            </w:r>
          </w:p>
        </w:tc>
        <w:tc>
          <w:tcPr>
            <w:tcW w:w="1482" w:type="dxa"/>
            <w:tcMar>
              <w:top w:w="50" w:type="dxa"/>
              <w:left w:w="100" w:type="dxa"/>
            </w:tcMar>
            <w:vAlign w:val="center"/>
          </w:tcPr>
          <w:p w:rsidR="00E9628E" w:rsidRPr="00E9628E" w:rsidRDefault="00E9628E" w:rsidP="00E9628E">
            <w:pPr>
              <w:spacing w:after="0"/>
              <w:ind w:left="135"/>
              <w:jc w:val="center"/>
            </w:pPr>
            <w:r w:rsidRPr="00E9628E">
              <w:rPr>
                <w:rFonts w:ascii="Times New Roman" w:hAnsi="Times New Roman"/>
                <w:color w:val="000000"/>
                <w:sz w:val="24"/>
              </w:rPr>
              <w:t xml:space="preserve"> 35 </w:t>
            </w:r>
          </w:p>
        </w:tc>
        <w:tc>
          <w:tcPr>
            <w:tcW w:w="0" w:type="auto"/>
            <w:gridSpan w:val="3"/>
            <w:tcMar>
              <w:top w:w="50" w:type="dxa"/>
              <w:left w:w="100" w:type="dxa"/>
            </w:tcMar>
            <w:vAlign w:val="center"/>
          </w:tcPr>
          <w:p w:rsidR="00E9628E" w:rsidRPr="00E9628E" w:rsidRDefault="00E9628E" w:rsidP="00E9628E"/>
        </w:tc>
      </w:tr>
      <w:tr w:rsidR="00E9628E" w:rsidRPr="00E9628E" w:rsidTr="00FB5468">
        <w:trPr>
          <w:trHeight w:val="144"/>
          <w:tblCellSpacing w:w="20" w:type="nil"/>
        </w:trPr>
        <w:tc>
          <w:tcPr>
            <w:tcW w:w="0" w:type="auto"/>
            <w:gridSpan w:val="6"/>
            <w:tcMar>
              <w:top w:w="50" w:type="dxa"/>
              <w:left w:w="100" w:type="dxa"/>
            </w:tcMar>
            <w:vAlign w:val="center"/>
          </w:tcPr>
          <w:p w:rsidR="00E9628E" w:rsidRPr="00E9628E" w:rsidRDefault="00E9628E" w:rsidP="00E9628E">
            <w:pPr>
              <w:spacing w:after="0"/>
              <w:ind w:left="135"/>
            </w:pPr>
            <w:r w:rsidRPr="00E9628E">
              <w:rPr>
                <w:rFonts w:ascii="Times New Roman" w:hAnsi="Times New Roman"/>
                <w:b/>
                <w:color w:val="000000"/>
                <w:sz w:val="24"/>
              </w:rPr>
              <w:t>Раздел 3.</w:t>
            </w:r>
            <w:r w:rsidRPr="00E9628E">
              <w:rPr>
                <w:rFonts w:ascii="Times New Roman" w:hAnsi="Times New Roman"/>
                <w:color w:val="000000"/>
                <w:sz w:val="24"/>
              </w:rPr>
              <w:t xml:space="preserve"> </w:t>
            </w:r>
            <w:r w:rsidRPr="00E9628E">
              <w:rPr>
                <w:rFonts w:ascii="Times New Roman" w:hAnsi="Times New Roman"/>
                <w:b/>
                <w:color w:val="000000"/>
                <w:sz w:val="24"/>
              </w:rPr>
              <w:t>Кислородсодержащие органические соединения</w:t>
            </w:r>
          </w:p>
        </w:tc>
      </w:tr>
      <w:tr w:rsidR="00E9628E" w:rsidRPr="00E9628E" w:rsidTr="00FB5468">
        <w:trPr>
          <w:trHeight w:val="144"/>
          <w:tblCellSpacing w:w="20" w:type="nil"/>
        </w:trPr>
        <w:tc>
          <w:tcPr>
            <w:tcW w:w="483" w:type="dxa"/>
            <w:tcMar>
              <w:top w:w="50" w:type="dxa"/>
              <w:left w:w="100" w:type="dxa"/>
            </w:tcMar>
            <w:vAlign w:val="center"/>
          </w:tcPr>
          <w:p w:rsidR="00E9628E" w:rsidRPr="00E9628E" w:rsidRDefault="00E9628E" w:rsidP="00E9628E">
            <w:pPr>
              <w:spacing w:after="0"/>
            </w:pPr>
            <w:r w:rsidRPr="00E9628E">
              <w:rPr>
                <w:rFonts w:ascii="Times New Roman" w:hAnsi="Times New Roman"/>
                <w:color w:val="000000"/>
                <w:sz w:val="24"/>
              </w:rPr>
              <w:t>3.1</w:t>
            </w:r>
          </w:p>
        </w:tc>
        <w:tc>
          <w:tcPr>
            <w:tcW w:w="3344" w:type="dxa"/>
            <w:tcMar>
              <w:top w:w="50" w:type="dxa"/>
              <w:left w:w="100" w:type="dxa"/>
            </w:tcMar>
            <w:vAlign w:val="center"/>
          </w:tcPr>
          <w:p w:rsidR="00E9628E" w:rsidRPr="00E9628E" w:rsidRDefault="00E9628E" w:rsidP="00E9628E">
            <w:pPr>
              <w:spacing w:after="0"/>
              <w:ind w:left="135"/>
            </w:pPr>
            <w:r w:rsidRPr="00E9628E">
              <w:rPr>
                <w:rFonts w:ascii="Times New Roman" w:hAnsi="Times New Roman"/>
                <w:color w:val="000000"/>
                <w:sz w:val="24"/>
              </w:rPr>
              <w:t>Спирты. Фенол</w:t>
            </w:r>
          </w:p>
        </w:tc>
        <w:tc>
          <w:tcPr>
            <w:tcW w:w="943" w:type="dxa"/>
            <w:tcMar>
              <w:top w:w="50" w:type="dxa"/>
              <w:left w:w="100" w:type="dxa"/>
            </w:tcMar>
            <w:vAlign w:val="center"/>
          </w:tcPr>
          <w:p w:rsidR="00E9628E" w:rsidRPr="00E9628E" w:rsidRDefault="00E9628E" w:rsidP="00E9628E">
            <w:pPr>
              <w:spacing w:after="0"/>
              <w:ind w:left="135"/>
              <w:jc w:val="center"/>
            </w:pPr>
            <w:r w:rsidRPr="00E9628E">
              <w:rPr>
                <w:rFonts w:ascii="Times New Roman" w:hAnsi="Times New Roman"/>
                <w:color w:val="000000"/>
                <w:sz w:val="24"/>
              </w:rPr>
              <w:t xml:space="preserve"> 11 </w:t>
            </w:r>
          </w:p>
        </w:tc>
        <w:tc>
          <w:tcPr>
            <w:tcW w:w="1659" w:type="dxa"/>
            <w:tcMar>
              <w:top w:w="50" w:type="dxa"/>
              <w:left w:w="100" w:type="dxa"/>
            </w:tcMar>
            <w:vAlign w:val="center"/>
          </w:tcPr>
          <w:p w:rsidR="00E9628E" w:rsidRPr="00E9628E" w:rsidRDefault="00E9628E" w:rsidP="00E9628E">
            <w:pPr>
              <w:spacing w:after="0"/>
              <w:ind w:left="135"/>
              <w:jc w:val="center"/>
            </w:pPr>
          </w:p>
        </w:tc>
        <w:tc>
          <w:tcPr>
            <w:tcW w:w="1750" w:type="dxa"/>
            <w:tcMar>
              <w:top w:w="50" w:type="dxa"/>
              <w:left w:w="100" w:type="dxa"/>
            </w:tcMar>
            <w:vAlign w:val="center"/>
          </w:tcPr>
          <w:p w:rsidR="00E9628E" w:rsidRPr="00E9628E" w:rsidRDefault="00E9628E" w:rsidP="00E9628E">
            <w:pPr>
              <w:spacing w:after="0"/>
              <w:ind w:left="135"/>
              <w:jc w:val="center"/>
            </w:pPr>
            <w:r w:rsidRPr="00E9628E">
              <w:rPr>
                <w:rFonts w:ascii="Times New Roman" w:hAnsi="Times New Roman"/>
                <w:color w:val="000000"/>
                <w:sz w:val="24"/>
              </w:rPr>
              <w:t xml:space="preserve"> 1 </w:t>
            </w:r>
          </w:p>
        </w:tc>
        <w:tc>
          <w:tcPr>
            <w:tcW w:w="2551" w:type="dxa"/>
            <w:tcMar>
              <w:top w:w="50" w:type="dxa"/>
              <w:left w:w="100" w:type="dxa"/>
            </w:tcMar>
            <w:vAlign w:val="center"/>
          </w:tcPr>
          <w:p w:rsidR="00E9628E" w:rsidRPr="00E9628E" w:rsidRDefault="00E9628E" w:rsidP="00E9628E">
            <w:pPr>
              <w:spacing w:after="0"/>
              <w:ind w:left="135"/>
            </w:pPr>
          </w:p>
        </w:tc>
      </w:tr>
      <w:tr w:rsidR="00E9628E" w:rsidRPr="00E9628E" w:rsidTr="00FB5468">
        <w:trPr>
          <w:trHeight w:val="144"/>
          <w:tblCellSpacing w:w="20" w:type="nil"/>
        </w:trPr>
        <w:tc>
          <w:tcPr>
            <w:tcW w:w="483" w:type="dxa"/>
            <w:tcMar>
              <w:top w:w="50" w:type="dxa"/>
              <w:left w:w="100" w:type="dxa"/>
            </w:tcMar>
            <w:vAlign w:val="center"/>
          </w:tcPr>
          <w:p w:rsidR="00E9628E" w:rsidRPr="00E9628E" w:rsidRDefault="00E9628E" w:rsidP="00E9628E">
            <w:pPr>
              <w:spacing w:after="0"/>
            </w:pPr>
            <w:r w:rsidRPr="00E9628E">
              <w:rPr>
                <w:rFonts w:ascii="Times New Roman" w:hAnsi="Times New Roman"/>
                <w:color w:val="000000"/>
                <w:sz w:val="24"/>
              </w:rPr>
              <w:t>3.2</w:t>
            </w:r>
          </w:p>
        </w:tc>
        <w:tc>
          <w:tcPr>
            <w:tcW w:w="3344" w:type="dxa"/>
            <w:tcMar>
              <w:top w:w="50" w:type="dxa"/>
              <w:left w:w="100" w:type="dxa"/>
            </w:tcMar>
            <w:vAlign w:val="center"/>
          </w:tcPr>
          <w:p w:rsidR="00E9628E" w:rsidRPr="00E9628E" w:rsidRDefault="00E9628E" w:rsidP="00E9628E">
            <w:pPr>
              <w:spacing w:after="0"/>
              <w:ind w:left="135"/>
              <w:rPr>
                <w:lang w:val="ru-RU"/>
              </w:rPr>
            </w:pPr>
            <w:r w:rsidRPr="00E9628E">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rsidR="00E9628E" w:rsidRPr="00E9628E" w:rsidRDefault="00E9628E" w:rsidP="00E9628E">
            <w:pPr>
              <w:spacing w:after="0"/>
              <w:ind w:left="135"/>
              <w:jc w:val="center"/>
            </w:pPr>
            <w:r w:rsidRPr="00E9628E">
              <w:rPr>
                <w:rFonts w:ascii="Times New Roman" w:hAnsi="Times New Roman"/>
                <w:color w:val="000000"/>
                <w:sz w:val="24"/>
                <w:lang w:val="ru-RU"/>
              </w:rPr>
              <w:t xml:space="preserve"> </w:t>
            </w:r>
            <w:r w:rsidRPr="00E9628E">
              <w:rPr>
                <w:rFonts w:ascii="Times New Roman" w:hAnsi="Times New Roman"/>
                <w:color w:val="000000"/>
                <w:sz w:val="24"/>
              </w:rPr>
              <w:t xml:space="preserve">21 </w:t>
            </w:r>
          </w:p>
        </w:tc>
        <w:tc>
          <w:tcPr>
            <w:tcW w:w="1659" w:type="dxa"/>
            <w:tcMar>
              <w:top w:w="50" w:type="dxa"/>
              <w:left w:w="100" w:type="dxa"/>
            </w:tcMar>
            <w:vAlign w:val="center"/>
          </w:tcPr>
          <w:p w:rsidR="00E9628E" w:rsidRPr="00E9628E" w:rsidRDefault="00E9628E" w:rsidP="00E9628E">
            <w:pPr>
              <w:spacing w:after="0"/>
              <w:ind w:left="135"/>
              <w:jc w:val="center"/>
            </w:pPr>
          </w:p>
        </w:tc>
        <w:tc>
          <w:tcPr>
            <w:tcW w:w="1750" w:type="dxa"/>
            <w:tcMar>
              <w:top w:w="50" w:type="dxa"/>
              <w:left w:w="100" w:type="dxa"/>
            </w:tcMar>
            <w:vAlign w:val="center"/>
          </w:tcPr>
          <w:p w:rsidR="00E9628E" w:rsidRPr="00E9628E" w:rsidRDefault="00E9628E" w:rsidP="00E9628E">
            <w:pPr>
              <w:spacing w:after="0"/>
              <w:ind w:left="135"/>
              <w:jc w:val="center"/>
            </w:pPr>
            <w:r w:rsidRPr="00E9628E">
              <w:rPr>
                <w:rFonts w:ascii="Times New Roman" w:hAnsi="Times New Roman"/>
                <w:color w:val="000000"/>
                <w:sz w:val="24"/>
              </w:rPr>
              <w:t xml:space="preserve"> 1 </w:t>
            </w:r>
          </w:p>
        </w:tc>
        <w:tc>
          <w:tcPr>
            <w:tcW w:w="2551" w:type="dxa"/>
            <w:tcMar>
              <w:top w:w="50" w:type="dxa"/>
              <w:left w:w="100" w:type="dxa"/>
            </w:tcMar>
            <w:vAlign w:val="center"/>
          </w:tcPr>
          <w:p w:rsidR="00E9628E" w:rsidRPr="00E9628E" w:rsidRDefault="00E9628E" w:rsidP="00E9628E">
            <w:pPr>
              <w:spacing w:after="0"/>
              <w:ind w:left="135"/>
            </w:pPr>
          </w:p>
        </w:tc>
      </w:tr>
      <w:tr w:rsidR="00E9628E" w:rsidRPr="00E9628E" w:rsidTr="00FB5468">
        <w:trPr>
          <w:trHeight w:val="144"/>
          <w:tblCellSpacing w:w="20" w:type="nil"/>
        </w:trPr>
        <w:tc>
          <w:tcPr>
            <w:tcW w:w="483" w:type="dxa"/>
            <w:tcMar>
              <w:top w:w="50" w:type="dxa"/>
              <w:left w:w="100" w:type="dxa"/>
            </w:tcMar>
            <w:vAlign w:val="center"/>
          </w:tcPr>
          <w:p w:rsidR="00E9628E" w:rsidRPr="00E9628E" w:rsidRDefault="00E9628E" w:rsidP="00E9628E">
            <w:pPr>
              <w:spacing w:after="0"/>
            </w:pPr>
            <w:r w:rsidRPr="00E9628E">
              <w:rPr>
                <w:rFonts w:ascii="Times New Roman" w:hAnsi="Times New Roman"/>
                <w:color w:val="000000"/>
                <w:sz w:val="24"/>
              </w:rPr>
              <w:t>3.3</w:t>
            </w:r>
          </w:p>
        </w:tc>
        <w:tc>
          <w:tcPr>
            <w:tcW w:w="3344" w:type="dxa"/>
            <w:tcMar>
              <w:top w:w="50" w:type="dxa"/>
              <w:left w:w="100" w:type="dxa"/>
            </w:tcMar>
            <w:vAlign w:val="center"/>
          </w:tcPr>
          <w:p w:rsidR="00E9628E" w:rsidRPr="00E9628E" w:rsidRDefault="00E9628E" w:rsidP="00E9628E">
            <w:pPr>
              <w:spacing w:after="0"/>
              <w:ind w:left="135"/>
            </w:pPr>
            <w:r w:rsidRPr="00E9628E">
              <w:rPr>
                <w:rFonts w:ascii="Times New Roman" w:hAnsi="Times New Roman"/>
                <w:color w:val="000000"/>
                <w:sz w:val="24"/>
              </w:rPr>
              <w:t>Углеводы</w:t>
            </w:r>
          </w:p>
        </w:tc>
        <w:tc>
          <w:tcPr>
            <w:tcW w:w="943" w:type="dxa"/>
            <w:tcMar>
              <w:top w:w="50" w:type="dxa"/>
              <w:left w:w="100" w:type="dxa"/>
            </w:tcMar>
            <w:vAlign w:val="center"/>
          </w:tcPr>
          <w:p w:rsidR="00E9628E" w:rsidRPr="00E9628E" w:rsidRDefault="00E9628E" w:rsidP="00E9628E">
            <w:pPr>
              <w:spacing w:after="0"/>
              <w:ind w:left="135"/>
              <w:jc w:val="center"/>
            </w:pPr>
            <w:r w:rsidRPr="00E9628E">
              <w:rPr>
                <w:rFonts w:ascii="Times New Roman" w:hAnsi="Times New Roman"/>
                <w:color w:val="000000"/>
                <w:sz w:val="24"/>
              </w:rPr>
              <w:t xml:space="preserve"> 9 </w:t>
            </w:r>
          </w:p>
        </w:tc>
        <w:tc>
          <w:tcPr>
            <w:tcW w:w="1659" w:type="dxa"/>
            <w:tcMar>
              <w:top w:w="50" w:type="dxa"/>
              <w:left w:w="100" w:type="dxa"/>
            </w:tcMar>
            <w:vAlign w:val="center"/>
          </w:tcPr>
          <w:p w:rsidR="00E9628E" w:rsidRPr="00E9628E" w:rsidRDefault="00E9628E" w:rsidP="00E9628E">
            <w:pPr>
              <w:spacing w:after="0"/>
              <w:ind w:left="135"/>
              <w:jc w:val="center"/>
            </w:pPr>
            <w:r w:rsidRPr="00E9628E">
              <w:rPr>
                <w:rFonts w:ascii="Times New Roman" w:hAnsi="Times New Roman"/>
                <w:color w:val="000000"/>
                <w:sz w:val="24"/>
              </w:rPr>
              <w:t xml:space="preserve"> 1 </w:t>
            </w:r>
          </w:p>
        </w:tc>
        <w:tc>
          <w:tcPr>
            <w:tcW w:w="1750" w:type="dxa"/>
            <w:tcMar>
              <w:top w:w="50" w:type="dxa"/>
              <w:left w:w="100" w:type="dxa"/>
            </w:tcMar>
            <w:vAlign w:val="center"/>
          </w:tcPr>
          <w:p w:rsidR="00E9628E" w:rsidRPr="00E9628E" w:rsidRDefault="00E9628E" w:rsidP="00E9628E">
            <w:pPr>
              <w:spacing w:after="0"/>
              <w:ind w:left="135"/>
              <w:jc w:val="center"/>
            </w:pPr>
          </w:p>
        </w:tc>
        <w:tc>
          <w:tcPr>
            <w:tcW w:w="2551" w:type="dxa"/>
            <w:tcMar>
              <w:top w:w="50" w:type="dxa"/>
              <w:left w:w="100" w:type="dxa"/>
            </w:tcMar>
            <w:vAlign w:val="center"/>
          </w:tcPr>
          <w:p w:rsidR="00E9628E" w:rsidRPr="00E9628E" w:rsidRDefault="00E9628E" w:rsidP="00E9628E">
            <w:pPr>
              <w:spacing w:after="0"/>
              <w:ind w:left="135"/>
            </w:pPr>
          </w:p>
        </w:tc>
      </w:tr>
      <w:tr w:rsidR="00E9628E" w:rsidRPr="00E9628E" w:rsidTr="00FB5468">
        <w:trPr>
          <w:trHeight w:val="144"/>
          <w:tblCellSpacing w:w="20" w:type="nil"/>
        </w:trPr>
        <w:tc>
          <w:tcPr>
            <w:tcW w:w="0" w:type="auto"/>
            <w:gridSpan w:val="2"/>
            <w:tcMar>
              <w:top w:w="50" w:type="dxa"/>
              <w:left w:w="100" w:type="dxa"/>
            </w:tcMar>
            <w:vAlign w:val="center"/>
          </w:tcPr>
          <w:p w:rsidR="00E9628E" w:rsidRPr="00E9628E" w:rsidRDefault="00E9628E" w:rsidP="00E9628E">
            <w:pPr>
              <w:spacing w:after="0"/>
              <w:ind w:left="135"/>
            </w:pPr>
            <w:r w:rsidRPr="00E9628E">
              <w:rPr>
                <w:rFonts w:ascii="Times New Roman" w:hAnsi="Times New Roman"/>
                <w:color w:val="000000"/>
                <w:sz w:val="24"/>
              </w:rPr>
              <w:t>Итого по разделу</w:t>
            </w:r>
          </w:p>
        </w:tc>
        <w:tc>
          <w:tcPr>
            <w:tcW w:w="1482" w:type="dxa"/>
            <w:tcMar>
              <w:top w:w="50" w:type="dxa"/>
              <w:left w:w="100" w:type="dxa"/>
            </w:tcMar>
            <w:vAlign w:val="center"/>
          </w:tcPr>
          <w:p w:rsidR="00E9628E" w:rsidRPr="00E9628E" w:rsidRDefault="00E9628E" w:rsidP="00E9628E">
            <w:pPr>
              <w:spacing w:after="0"/>
              <w:ind w:left="135"/>
              <w:jc w:val="center"/>
            </w:pPr>
            <w:r w:rsidRPr="00E9628E">
              <w:rPr>
                <w:rFonts w:ascii="Times New Roman" w:hAnsi="Times New Roman"/>
                <w:color w:val="000000"/>
                <w:sz w:val="24"/>
              </w:rPr>
              <w:t xml:space="preserve"> 41 </w:t>
            </w:r>
          </w:p>
        </w:tc>
        <w:tc>
          <w:tcPr>
            <w:tcW w:w="0" w:type="auto"/>
            <w:gridSpan w:val="3"/>
            <w:tcMar>
              <w:top w:w="50" w:type="dxa"/>
              <w:left w:w="100" w:type="dxa"/>
            </w:tcMar>
            <w:vAlign w:val="center"/>
          </w:tcPr>
          <w:p w:rsidR="00E9628E" w:rsidRPr="00E9628E" w:rsidRDefault="00E9628E" w:rsidP="00E9628E"/>
        </w:tc>
      </w:tr>
      <w:tr w:rsidR="00E9628E" w:rsidRPr="00E9628E" w:rsidTr="00FB5468">
        <w:trPr>
          <w:trHeight w:val="144"/>
          <w:tblCellSpacing w:w="20" w:type="nil"/>
        </w:trPr>
        <w:tc>
          <w:tcPr>
            <w:tcW w:w="0" w:type="auto"/>
            <w:gridSpan w:val="6"/>
            <w:tcMar>
              <w:top w:w="50" w:type="dxa"/>
              <w:left w:w="100" w:type="dxa"/>
            </w:tcMar>
            <w:vAlign w:val="center"/>
          </w:tcPr>
          <w:p w:rsidR="00E9628E" w:rsidRPr="00E9628E" w:rsidRDefault="00E9628E" w:rsidP="00E9628E">
            <w:pPr>
              <w:spacing w:after="0"/>
              <w:ind w:left="135"/>
            </w:pPr>
            <w:r w:rsidRPr="00E9628E">
              <w:rPr>
                <w:rFonts w:ascii="Times New Roman" w:hAnsi="Times New Roman"/>
                <w:b/>
                <w:color w:val="000000"/>
                <w:sz w:val="24"/>
              </w:rPr>
              <w:t>Раздел 4.</w:t>
            </w:r>
            <w:r w:rsidRPr="00E9628E">
              <w:rPr>
                <w:rFonts w:ascii="Times New Roman" w:hAnsi="Times New Roman"/>
                <w:color w:val="000000"/>
                <w:sz w:val="24"/>
              </w:rPr>
              <w:t xml:space="preserve"> </w:t>
            </w:r>
            <w:r w:rsidRPr="00E9628E">
              <w:rPr>
                <w:rFonts w:ascii="Times New Roman" w:hAnsi="Times New Roman"/>
                <w:b/>
                <w:color w:val="000000"/>
                <w:sz w:val="24"/>
              </w:rPr>
              <w:t>Азотсодержащие органические соединения</w:t>
            </w:r>
          </w:p>
        </w:tc>
      </w:tr>
      <w:tr w:rsidR="00E9628E" w:rsidRPr="00E9628E" w:rsidTr="00FB5468">
        <w:trPr>
          <w:trHeight w:val="144"/>
          <w:tblCellSpacing w:w="20" w:type="nil"/>
        </w:trPr>
        <w:tc>
          <w:tcPr>
            <w:tcW w:w="483" w:type="dxa"/>
            <w:tcMar>
              <w:top w:w="50" w:type="dxa"/>
              <w:left w:w="100" w:type="dxa"/>
            </w:tcMar>
            <w:vAlign w:val="center"/>
          </w:tcPr>
          <w:p w:rsidR="00E9628E" w:rsidRPr="00E9628E" w:rsidRDefault="00E9628E" w:rsidP="00E9628E">
            <w:pPr>
              <w:spacing w:after="0"/>
            </w:pPr>
            <w:r w:rsidRPr="00E9628E">
              <w:rPr>
                <w:rFonts w:ascii="Times New Roman" w:hAnsi="Times New Roman"/>
                <w:color w:val="000000"/>
                <w:sz w:val="24"/>
              </w:rPr>
              <w:t>4.1</w:t>
            </w:r>
          </w:p>
        </w:tc>
        <w:tc>
          <w:tcPr>
            <w:tcW w:w="3344" w:type="dxa"/>
            <w:tcMar>
              <w:top w:w="50" w:type="dxa"/>
              <w:left w:w="100" w:type="dxa"/>
            </w:tcMar>
            <w:vAlign w:val="center"/>
          </w:tcPr>
          <w:p w:rsidR="00E9628E" w:rsidRPr="00E9628E" w:rsidRDefault="00E9628E" w:rsidP="00E9628E">
            <w:pPr>
              <w:spacing w:after="0"/>
              <w:ind w:left="135"/>
            </w:pPr>
            <w:r w:rsidRPr="00E9628E">
              <w:rPr>
                <w:rFonts w:ascii="Times New Roman" w:hAnsi="Times New Roman"/>
                <w:color w:val="000000"/>
                <w:sz w:val="24"/>
              </w:rPr>
              <w:t>Амины. Аминокислоты. Белки</w:t>
            </w:r>
          </w:p>
        </w:tc>
        <w:tc>
          <w:tcPr>
            <w:tcW w:w="943" w:type="dxa"/>
            <w:tcMar>
              <w:top w:w="50" w:type="dxa"/>
              <w:left w:w="100" w:type="dxa"/>
            </w:tcMar>
            <w:vAlign w:val="center"/>
          </w:tcPr>
          <w:p w:rsidR="00E9628E" w:rsidRPr="00E9628E" w:rsidRDefault="00E9628E" w:rsidP="00E9628E">
            <w:pPr>
              <w:spacing w:after="0"/>
              <w:ind w:left="135"/>
              <w:jc w:val="center"/>
            </w:pPr>
            <w:r w:rsidRPr="00E9628E">
              <w:rPr>
                <w:rFonts w:ascii="Times New Roman" w:hAnsi="Times New Roman"/>
                <w:color w:val="000000"/>
                <w:sz w:val="24"/>
              </w:rPr>
              <w:t xml:space="preserve"> 12 </w:t>
            </w:r>
          </w:p>
        </w:tc>
        <w:tc>
          <w:tcPr>
            <w:tcW w:w="1659" w:type="dxa"/>
            <w:tcMar>
              <w:top w:w="50" w:type="dxa"/>
              <w:left w:w="100" w:type="dxa"/>
            </w:tcMar>
            <w:vAlign w:val="center"/>
          </w:tcPr>
          <w:p w:rsidR="00E9628E" w:rsidRPr="00E9628E" w:rsidRDefault="00E9628E" w:rsidP="00E9628E">
            <w:pPr>
              <w:spacing w:after="0"/>
              <w:ind w:left="135"/>
              <w:jc w:val="center"/>
            </w:pPr>
            <w:r w:rsidRPr="00E9628E">
              <w:rPr>
                <w:rFonts w:ascii="Times New Roman" w:hAnsi="Times New Roman"/>
                <w:color w:val="000000"/>
                <w:sz w:val="24"/>
              </w:rPr>
              <w:t xml:space="preserve"> 1 </w:t>
            </w:r>
          </w:p>
        </w:tc>
        <w:tc>
          <w:tcPr>
            <w:tcW w:w="1750" w:type="dxa"/>
            <w:tcMar>
              <w:top w:w="50" w:type="dxa"/>
              <w:left w:w="100" w:type="dxa"/>
            </w:tcMar>
            <w:vAlign w:val="center"/>
          </w:tcPr>
          <w:p w:rsidR="00E9628E" w:rsidRPr="00E9628E" w:rsidRDefault="00E9628E" w:rsidP="00E9628E">
            <w:pPr>
              <w:spacing w:after="0"/>
              <w:ind w:left="135"/>
              <w:jc w:val="center"/>
            </w:pPr>
            <w:r w:rsidRPr="00E9628E">
              <w:rPr>
                <w:rFonts w:ascii="Times New Roman" w:hAnsi="Times New Roman"/>
                <w:color w:val="000000"/>
                <w:sz w:val="24"/>
              </w:rPr>
              <w:t xml:space="preserve"> 2 </w:t>
            </w:r>
          </w:p>
        </w:tc>
        <w:tc>
          <w:tcPr>
            <w:tcW w:w="2551" w:type="dxa"/>
            <w:tcMar>
              <w:top w:w="50" w:type="dxa"/>
              <w:left w:w="100" w:type="dxa"/>
            </w:tcMar>
            <w:vAlign w:val="center"/>
          </w:tcPr>
          <w:p w:rsidR="00E9628E" w:rsidRPr="00E9628E" w:rsidRDefault="00E9628E" w:rsidP="00E9628E">
            <w:pPr>
              <w:spacing w:after="0"/>
              <w:ind w:left="135"/>
            </w:pPr>
          </w:p>
        </w:tc>
      </w:tr>
      <w:tr w:rsidR="00E9628E" w:rsidRPr="00E9628E" w:rsidTr="00FB5468">
        <w:trPr>
          <w:trHeight w:val="144"/>
          <w:tblCellSpacing w:w="20" w:type="nil"/>
        </w:trPr>
        <w:tc>
          <w:tcPr>
            <w:tcW w:w="0" w:type="auto"/>
            <w:gridSpan w:val="2"/>
            <w:tcMar>
              <w:top w:w="50" w:type="dxa"/>
              <w:left w:w="100" w:type="dxa"/>
            </w:tcMar>
            <w:vAlign w:val="center"/>
          </w:tcPr>
          <w:p w:rsidR="00E9628E" w:rsidRPr="00E9628E" w:rsidRDefault="00E9628E" w:rsidP="00E9628E">
            <w:pPr>
              <w:spacing w:after="0"/>
              <w:ind w:left="135"/>
            </w:pPr>
            <w:r w:rsidRPr="00E9628E">
              <w:rPr>
                <w:rFonts w:ascii="Times New Roman" w:hAnsi="Times New Roman"/>
                <w:color w:val="000000"/>
                <w:sz w:val="24"/>
              </w:rPr>
              <w:t>Итого по разделу</w:t>
            </w:r>
          </w:p>
        </w:tc>
        <w:tc>
          <w:tcPr>
            <w:tcW w:w="1482" w:type="dxa"/>
            <w:tcMar>
              <w:top w:w="50" w:type="dxa"/>
              <w:left w:w="100" w:type="dxa"/>
            </w:tcMar>
            <w:vAlign w:val="center"/>
          </w:tcPr>
          <w:p w:rsidR="00E9628E" w:rsidRPr="00E9628E" w:rsidRDefault="00E9628E" w:rsidP="00E9628E">
            <w:pPr>
              <w:spacing w:after="0"/>
              <w:ind w:left="135"/>
              <w:jc w:val="center"/>
            </w:pPr>
            <w:r w:rsidRPr="00E9628E">
              <w:rPr>
                <w:rFonts w:ascii="Times New Roman" w:hAnsi="Times New Roman"/>
                <w:color w:val="000000"/>
                <w:sz w:val="24"/>
              </w:rPr>
              <w:t xml:space="preserve"> 12 </w:t>
            </w:r>
          </w:p>
        </w:tc>
        <w:tc>
          <w:tcPr>
            <w:tcW w:w="0" w:type="auto"/>
            <w:gridSpan w:val="3"/>
            <w:tcMar>
              <w:top w:w="50" w:type="dxa"/>
              <w:left w:w="100" w:type="dxa"/>
            </w:tcMar>
            <w:vAlign w:val="center"/>
          </w:tcPr>
          <w:p w:rsidR="00E9628E" w:rsidRPr="00E9628E" w:rsidRDefault="00E9628E" w:rsidP="00E9628E"/>
        </w:tc>
      </w:tr>
      <w:tr w:rsidR="00E9628E" w:rsidRPr="00E9628E" w:rsidTr="00FB5468">
        <w:trPr>
          <w:trHeight w:val="144"/>
          <w:tblCellSpacing w:w="20" w:type="nil"/>
        </w:trPr>
        <w:tc>
          <w:tcPr>
            <w:tcW w:w="0" w:type="auto"/>
            <w:gridSpan w:val="6"/>
            <w:tcMar>
              <w:top w:w="50" w:type="dxa"/>
              <w:left w:w="100" w:type="dxa"/>
            </w:tcMar>
            <w:vAlign w:val="center"/>
          </w:tcPr>
          <w:p w:rsidR="00E9628E" w:rsidRPr="00E9628E" w:rsidRDefault="00E9628E" w:rsidP="00E9628E">
            <w:pPr>
              <w:spacing w:after="0"/>
              <w:ind w:left="135"/>
            </w:pPr>
            <w:r w:rsidRPr="00E9628E">
              <w:rPr>
                <w:rFonts w:ascii="Times New Roman" w:hAnsi="Times New Roman"/>
                <w:b/>
                <w:color w:val="000000"/>
                <w:sz w:val="24"/>
              </w:rPr>
              <w:t>Раздел 5.</w:t>
            </w:r>
            <w:r w:rsidRPr="00E9628E">
              <w:rPr>
                <w:rFonts w:ascii="Times New Roman" w:hAnsi="Times New Roman"/>
                <w:color w:val="000000"/>
                <w:sz w:val="24"/>
              </w:rPr>
              <w:t xml:space="preserve"> </w:t>
            </w:r>
            <w:r w:rsidRPr="00E9628E">
              <w:rPr>
                <w:rFonts w:ascii="Times New Roman" w:hAnsi="Times New Roman"/>
                <w:b/>
                <w:color w:val="000000"/>
                <w:sz w:val="24"/>
              </w:rPr>
              <w:t>Высокомолекулярные соединения</w:t>
            </w:r>
          </w:p>
        </w:tc>
      </w:tr>
      <w:tr w:rsidR="00E9628E" w:rsidRPr="00E9628E" w:rsidTr="00FB5468">
        <w:trPr>
          <w:trHeight w:val="144"/>
          <w:tblCellSpacing w:w="20" w:type="nil"/>
        </w:trPr>
        <w:tc>
          <w:tcPr>
            <w:tcW w:w="483" w:type="dxa"/>
            <w:tcMar>
              <w:top w:w="50" w:type="dxa"/>
              <w:left w:w="100" w:type="dxa"/>
            </w:tcMar>
            <w:vAlign w:val="center"/>
          </w:tcPr>
          <w:p w:rsidR="00E9628E" w:rsidRPr="00E9628E" w:rsidRDefault="00E9628E" w:rsidP="00E9628E">
            <w:pPr>
              <w:spacing w:after="0"/>
            </w:pPr>
            <w:r w:rsidRPr="00E9628E">
              <w:rPr>
                <w:rFonts w:ascii="Times New Roman" w:hAnsi="Times New Roman"/>
                <w:color w:val="000000"/>
                <w:sz w:val="24"/>
              </w:rPr>
              <w:t>5.1</w:t>
            </w:r>
          </w:p>
        </w:tc>
        <w:tc>
          <w:tcPr>
            <w:tcW w:w="3344" w:type="dxa"/>
            <w:tcMar>
              <w:top w:w="50" w:type="dxa"/>
              <w:left w:w="100" w:type="dxa"/>
            </w:tcMar>
            <w:vAlign w:val="center"/>
          </w:tcPr>
          <w:p w:rsidR="00E9628E" w:rsidRPr="00E9628E" w:rsidRDefault="00E9628E" w:rsidP="00E9628E">
            <w:pPr>
              <w:spacing w:after="0"/>
              <w:ind w:left="135"/>
            </w:pPr>
            <w:r w:rsidRPr="00E9628E">
              <w:rPr>
                <w:rFonts w:ascii="Times New Roman" w:hAnsi="Times New Roman"/>
                <w:color w:val="000000"/>
                <w:sz w:val="24"/>
              </w:rPr>
              <w:t>Высокомолекулярные соединения</w:t>
            </w:r>
          </w:p>
        </w:tc>
        <w:tc>
          <w:tcPr>
            <w:tcW w:w="943" w:type="dxa"/>
            <w:tcMar>
              <w:top w:w="50" w:type="dxa"/>
              <w:left w:w="100" w:type="dxa"/>
            </w:tcMar>
            <w:vAlign w:val="center"/>
          </w:tcPr>
          <w:p w:rsidR="00E9628E" w:rsidRPr="00E9628E" w:rsidRDefault="00E9628E" w:rsidP="00E9628E">
            <w:pPr>
              <w:spacing w:after="0"/>
              <w:ind w:left="135"/>
              <w:jc w:val="center"/>
            </w:pPr>
            <w:r w:rsidRPr="00E9628E">
              <w:rPr>
                <w:rFonts w:ascii="Times New Roman" w:hAnsi="Times New Roman"/>
                <w:color w:val="000000"/>
                <w:sz w:val="24"/>
              </w:rPr>
              <w:t xml:space="preserve"> 6 </w:t>
            </w:r>
          </w:p>
        </w:tc>
        <w:tc>
          <w:tcPr>
            <w:tcW w:w="1659" w:type="dxa"/>
            <w:tcMar>
              <w:top w:w="50" w:type="dxa"/>
              <w:left w:w="100" w:type="dxa"/>
            </w:tcMar>
            <w:vAlign w:val="center"/>
          </w:tcPr>
          <w:p w:rsidR="00E9628E" w:rsidRPr="00E9628E" w:rsidRDefault="00E9628E" w:rsidP="00E9628E">
            <w:pPr>
              <w:spacing w:after="0"/>
              <w:ind w:left="135"/>
              <w:jc w:val="center"/>
            </w:pPr>
          </w:p>
        </w:tc>
        <w:tc>
          <w:tcPr>
            <w:tcW w:w="1750" w:type="dxa"/>
            <w:tcMar>
              <w:top w:w="50" w:type="dxa"/>
              <w:left w:w="100" w:type="dxa"/>
            </w:tcMar>
            <w:vAlign w:val="center"/>
          </w:tcPr>
          <w:p w:rsidR="00E9628E" w:rsidRPr="00E9628E" w:rsidRDefault="00E9628E" w:rsidP="00E9628E">
            <w:pPr>
              <w:spacing w:after="0"/>
              <w:ind w:left="135"/>
              <w:jc w:val="center"/>
            </w:pPr>
            <w:r w:rsidRPr="00E9628E">
              <w:rPr>
                <w:rFonts w:ascii="Times New Roman" w:hAnsi="Times New Roman"/>
                <w:color w:val="000000"/>
                <w:sz w:val="24"/>
              </w:rPr>
              <w:t xml:space="preserve"> 1 </w:t>
            </w:r>
          </w:p>
        </w:tc>
        <w:tc>
          <w:tcPr>
            <w:tcW w:w="2551" w:type="dxa"/>
            <w:tcMar>
              <w:top w:w="50" w:type="dxa"/>
              <w:left w:w="100" w:type="dxa"/>
            </w:tcMar>
            <w:vAlign w:val="center"/>
          </w:tcPr>
          <w:p w:rsidR="00E9628E" w:rsidRPr="00E9628E" w:rsidRDefault="00E9628E" w:rsidP="00E9628E">
            <w:pPr>
              <w:spacing w:after="0"/>
              <w:ind w:left="135"/>
            </w:pPr>
          </w:p>
        </w:tc>
      </w:tr>
      <w:tr w:rsidR="00E9628E" w:rsidRPr="00E9628E" w:rsidTr="00FB5468">
        <w:trPr>
          <w:trHeight w:val="144"/>
          <w:tblCellSpacing w:w="20" w:type="nil"/>
        </w:trPr>
        <w:tc>
          <w:tcPr>
            <w:tcW w:w="0" w:type="auto"/>
            <w:gridSpan w:val="2"/>
            <w:tcMar>
              <w:top w:w="50" w:type="dxa"/>
              <w:left w:w="100" w:type="dxa"/>
            </w:tcMar>
            <w:vAlign w:val="center"/>
          </w:tcPr>
          <w:p w:rsidR="00E9628E" w:rsidRPr="00E9628E" w:rsidRDefault="00E9628E" w:rsidP="00E9628E">
            <w:pPr>
              <w:spacing w:after="0"/>
              <w:ind w:left="135"/>
            </w:pPr>
            <w:r w:rsidRPr="00E9628E">
              <w:rPr>
                <w:rFonts w:ascii="Times New Roman" w:hAnsi="Times New Roman"/>
                <w:color w:val="000000"/>
                <w:sz w:val="24"/>
              </w:rPr>
              <w:t>Итого по разделу</w:t>
            </w:r>
          </w:p>
        </w:tc>
        <w:tc>
          <w:tcPr>
            <w:tcW w:w="1482" w:type="dxa"/>
            <w:tcMar>
              <w:top w:w="50" w:type="dxa"/>
              <w:left w:w="100" w:type="dxa"/>
            </w:tcMar>
            <w:vAlign w:val="center"/>
          </w:tcPr>
          <w:p w:rsidR="00E9628E" w:rsidRPr="00E9628E" w:rsidRDefault="00E9628E" w:rsidP="00E9628E">
            <w:pPr>
              <w:spacing w:after="0"/>
              <w:ind w:left="135"/>
              <w:jc w:val="center"/>
            </w:pPr>
            <w:r w:rsidRPr="00E9628E">
              <w:rPr>
                <w:rFonts w:ascii="Times New Roman" w:hAnsi="Times New Roman"/>
                <w:color w:val="000000"/>
                <w:sz w:val="24"/>
              </w:rPr>
              <w:t xml:space="preserve"> 6 </w:t>
            </w:r>
          </w:p>
        </w:tc>
        <w:tc>
          <w:tcPr>
            <w:tcW w:w="0" w:type="auto"/>
            <w:gridSpan w:val="3"/>
            <w:tcMar>
              <w:top w:w="50" w:type="dxa"/>
              <w:left w:w="100" w:type="dxa"/>
            </w:tcMar>
            <w:vAlign w:val="center"/>
          </w:tcPr>
          <w:p w:rsidR="00E9628E" w:rsidRPr="00E9628E" w:rsidRDefault="00E9628E" w:rsidP="00E9628E"/>
        </w:tc>
      </w:tr>
      <w:tr w:rsidR="00E9628E" w:rsidRPr="00E9628E" w:rsidTr="00FB5468">
        <w:trPr>
          <w:trHeight w:val="144"/>
          <w:tblCellSpacing w:w="20" w:type="nil"/>
        </w:trPr>
        <w:tc>
          <w:tcPr>
            <w:tcW w:w="0" w:type="auto"/>
            <w:gridSpan w:val="2"/>
            <w:tcMar>
              <w:top w:w="50" w:type="dxa"/>
              <w:left w:w="100" w:type="dxa"/>
            </w:tcMar>
            <w:vAlign w:val="center"/>
          </w:tcPr>
          <w:p w:rsidR="00E9628E" w:rsidRPr="00E9628E" w:rsidRDefault="00E9628E" w:rsidP="00E9628E">
            <w:pPr>
              <w:spacing w:after="0"/>
              <w:ind w:left="135"/>
              <w:rPr>
                <w:lang w:val="ru-RU"/>
              </w:rPr>
            </w:pPr>
            <w:r w:rsidRPr="00E9628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9628E" w:rsidRPr="00E9628E" w:rsidRDefault="00E9628E" w:rsidP="00E9628E">
            <w:pPr>
              <w:spacing w:after="0"/>
              <w:ind w:left="135"/>
              <w:jc w:val="center"/>
            </w:pPr>
            <w:r w:rsidRPr="00E9628E">
              <w:rPr>
                <w:rFonts w:ascii="Times New Roman" w:hAnsi="Times New Roman"/>
                <w:color w:val="000000"/>
                <w:sz w:val="24"/>
                <w:lang w:val="ru-RU"/>
              </w:rPr>
              <w:t xml:space="preserve"> </w:t>
            </w:r>
            <w:r w:rsidRPr="00E9628E">
              <w:rPr>
                <w:rFonts w:ascii="Times New Roman" w:hAnsi="Times New Roman"/>
                <w:color w:val="000000"/>
                <w:sz w:val="24"/>
              </w:rPr>
              <w:t xml:space="preserve">102 </w:t>
            </w:r>
          </w:p>
        </w:tc>
        <w:tc>
          <w:tcPr>
            <w:tcW w:w="1659" w:type="dxa"/>
            <w:tcMar>
              <w:top w:w="50" w:type="dxa"/>
              <w:left w:w="100" w:type="dxa"/>
            </w:tcMar>
            <w:vAlign w:val="center"/>
          </w:tcPr>
          <w:p w:rsidR="00E9628E" w:rsidRPr="00E9628E" w:rsidRDefault="00E9628E" w:rsidP="00E9628E">
            <w:pPr>
              <w:spacing w:after="0"/>
              <w:ind w:left="135"/>
              <w:jc w:val="center"/>
            </w:pPr>
            <w:r w:rsidRPr="00E9628E">
              <w:rPr>
                <w:rFonts w:ascii="Times New Roman" w:hAnsi="Times New Roman"/>
                <w:color w:val="000000"/>
                <w:sz w:val="24"/>
              </w:rPr>
              <w:t xml:space="preserve"> 3 </w:t>
            </w:r>
          </w:p>
        </w:tc>
        <w:tc>
          <w:tcPr>
            <w:tcW w:w="1750" w:type="dxa"/>
            <w:tcMar>
              <w:top w:w="50" w:type="dxa"/>
              <w:left w:w="100" w:type="dxa"/>
            </w:tcMar>
            <w:vAlign w:val="center"/>
          </w:tcPr>
          <w:p w:rsidR="00E9628E" w:rsidRPr="00E9628E" w:rsidRDefault="00E9628E" w:rsidP="00E9628E">
            <w:pPr>
              <w:spacing w:after="0"/>
              <w:ind w:left="135"/>
              <w:jc w:val="center"/>
            </w:pPr>
            <w:r w:rsidRPr="00E9628E">
              <w:rPr>
                <w:rFonts w:ascii="Times New Roman" w:hAnsi="Times New Roman"/>
                <w:color w:val="000000"/>
                <w:sz w:val="24"/>
              </w:rPr>
              <w:t xml:space="preserve"> 6 </w:t>
            </w:r>
          </w:p>
        </w:tc>
        <w:tc>
          <w:tcPr>
            <w:tcW w:w="2551" w:type="dxa"/>
            <w:tcMar>
              <w:top w:w="50" w:type="dxa"/>
              <w:left w:w="100" w:type="dxa"/>
            </w:tcMar>
            <w:vAlign w:val="center"/>
          </w:tcPr>
          <w:p w:rsidR="00E9628E" w:rsidRPr="00E9628E" w:rsidRDefault="00E9628E" w:rsidP="00E9628E"/>
        </w:tc>
      </w:tr>
    </w:tbl>
    <w:p w:rsidR="00E9628E" w:rsidRPr="00E9628E" w:rsidRDefault="00E9628E" w:rsidP="00E9628E">
      <w:pPr>
        <w:sectPr w:rsidR="00E9628E" w:rsidRPr="00E9628E">
          <w:pgSz w:w="16383" w:h="11906" w:orient="landscape"/>
          <w:pgMar w:top="1134" w:right="850" w:bottom="1134" w:left="1701" w:header="720" w:footer="720" w:gutter="0"/>
          <w:cols w:space="720"/>
        </w:sectPr>
      </w:pPr>
    </w:p>
    <w:p w:rsidR="00E9628E" w:rsidRPr="00E9628E" w:rsidRDefault="00E9628E" w:rsidP="00E9628E">
      <w:pPr>
        <w:spacing w:after="0"/>
        <w:ind w:left="120"/>
      </w:pPr>
      <w:r w:rsidRPr="00E9628E">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8"/>
        <w:gridCol w:w="1955"/>
        <w:gridCol w:w="947"/>
        <w:gridCol w:w="1841"/>
        <w:gridCol w:w="1910"/>
        <w:gridCol w:w="2222"/>
      </w:tblGrid>
      <w:tr w:rsidR="00E9628E" w:rsidRPr="00E9628E" w:rsidTr="00FB5468">
        <w:trPr>
          <w:trHeight w:val="144"/>
          <w:tblCellSpacing w:w="20" w:type="nil"/>
        </w:trPr>
        <w:tc>
          <w:tcPr>
            <w:tcW w:w="529" w:type="dxa"/>
            <w:vMerge w:val="restart"/>
            <w:tcMar>
              <w:top w:w="50" w:type="dxa"/>
              <w:left w:w="100" w:type="dxa"/>
            </w:tcMar>
            <w:vAlign w:val="center"/>
          </w:tcPr>
          <w:p w:rsidR="00E9628E" w:rsidRPr="00E9628E" w:rsidRDefault="00E9628E" w:rsidP="00E9628E">
            <w:pPr>
              <w:spacing w:after="0"/>
              <w:ind w:left="135"/>
            </w:pPr>
            <w:r w:rsidRPr="00E9628E">
              <w:rPr>
                <w:rFonts w:ascii="Times New Roman" w:hAnsi="Times New Roman"/>
                <w:b/>
                <w:color w:val="000000"/>
                <w:sz w:val="24"/>
              </w:rPr>
              <w:t xml:space="preserve">№ п/п </w:t>
            </w:r>
          </w:p>
          <w:p w:rsidR="00E9628E" w:rsidRPr="00E9628E" w:rsidRDefault="00E9628E" w:rsidP="00E9628E">
            <w:pPr>
              <w:spacing w:after="0"/>
              <w:ind w:left="135"/>
            </w:pPr>
          </w:p>
        </w:tc>
        <w:tc>
          <w:tcPr>
            <w:tcW w:w="2464" w:type="dxa"/>
            <w:vMerge w:val="restart"/>
            <w:tcMar>
              <w:top w:w="50" w:type="dxa"/>
              <w:left w:w="100" w:type="dxa"/>
            </w:tcMar>
            <w:vAlign w:val="center"/>
          </w:tcPr>
          <w:p w:rsidR="00E9628E" w:rsidRPr="00E9628E" w:rsidRDefault="00E9628E" w:rsidP="00E9628E">
            <w:pPr>
              <w:spacing w:after="0"/>
              <w:ind w:left="135"/>
            </w:pPr>
            <w:r w:rsidRPr="00E9628E">
              <w:rPr>
                <w:rFonts w:ascii="Times New Roman" w:hAnsi="Times New Roman"/>
                <w:b/>
                <w:color w:val="000000"/>
                <w:sz w:val="24"/>
              </w:rPr>
              <w:t xml:space="preserve">Наименование разделов и тем программы </w:t>
            </w:r>
          </w:p>
          <w:p w:rsidR="00E9628E" w:rsidRPr="00E9628E" w:rsidRDefault="00E9628E" w:rsidP="00E9628E">
            <w:pPr>
              <w:spacing w:after="0"/>
              <w:ind w:left="135"/>
            </w:pPr>
          </w:p>
        </w:tc>
        <w:tc>
          <w:tcPr>
            <w:tcW w:w="0" w:type="auto"/>
            <w:gridSpan w:val="3"/>
            <w:tcMar>
              <w:top w:w="50" w:type="dxa"/>
              <w:left w:w="100" w:type="dxa"/>
            </w:tcMar>
            <w:vAlign w:val="center"/>
          </w:tcPr>
          <w:p w:rsidR="00E9628E" w:rsidRPr="00E9628E" w:rsidRDefault="00E9628E" w:rsidP="00E9628E">
            <w:pPr>
              <w:spacing w:after="0"/>
            </w:pPr>
            <w:r w:rsidRPr="00E9628E">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E9628E" w:rsidRPr="00E9628E" w:rsidRDefault="00E9628E" w:rsidP="00E9628E">
            <w:pPr>
              <w:spacing w:after="0"/>
              <w:ind w:left="135"/>
            </w:pPr>
            <w:r w:rsidRPr="00E9628E">
              <w:rPr>
                <w:rFonts w:ascii="Times New Roman" w:hAnsi="Times New Roman"/>
                <w:b/>
                <w:color w:val="000000"/>
                <w:sz w:val="24"/>
              </w:rPr>
              <w:t xml:space="preserve">Электронные (цифровые) образовательные ресурсы </w:t>
            </w:r>
          </w:p>
          <w:p w:rsidR="00E9628E" w:rsidRPr="00E9628E" w:rsidRDefault="00E9628E" w:rsidP="00E9628E">
            <w:pPr>
              <w:spacing w:after="0"/>
              <w:ind w:left="135"/>
            </w:pPr>
          </w:p>
        </w:tc>
      </w:tr>
      <w:tr w:rsidR="00E9628E" w:rsidRPr="00E9628E" w:rsidTr="00FB5468">
        <w:trPr>
          <w:trHeight w:val="144"/>
          <w:tblCellSpacing w:w="20" w:type="nil"/>
        </w:trPr>
        <w:tc>
          <w:tcPr>
            <w:tcW w:w="0" w:type="auto"/>
            <w:vMerge/>
            <w:tcBorders>
              <w:top w:val="nil"/>
            </w:tcBorders>
            <w:tcMar>
              <w:top w:w="50" w:type="dxa"/>
              <w:left w:w="100" w:type="dxa"/>
            </w:tcMar>
          </w:tcPr>
          <w:p w:rsidR="00E9628E" w:rsidRPr="00E9628E" w:rsidRDefault="00E9628E" w:rsidP="00E9628E"/>
        </w:tc>
        <w:tc>
          <w:tcPr>
            <w:tcW w:w="0" w:type="auto"/>
            <w:vMerge/>
            <w:tcBorders>
              <w:top w:val="nil"/>
            </w:tcBorders>
            <w:tcMar>
              <w:top w:w="50" w:type="dxa"/>
              <w:left w:w="100" w:type="dxa"/>
            </w:tcMar>
          </w:tcPr>
          <w:p w:rsidR="00E9628E" w:rsidRPr="00E9628E" w:rsidRDefault="00E9628E" w:rsidP="00E9628E"/>
        </w:tc>
        <w:tc>
          <w:tcPr>
            <w:tcW w:w="1028" w:type="dxa"/>
            <w:tcMar>
              <w:top w:w="50" w:type="dxa"/>
              <w:left w:w="100" w:type="dxa"/>
            </w:tcMar>
            <w:vAlign w:val="center"/>
          </w:tcPr>
          <w:p w:rsidR="00E9628E" w:rsidRPr="00E9628E" w:rsidRDefault="00E9628E" w:rsidP="00E9628E">
            <w:pPr>
              <w:spacing w:after="0"/>
              <w:ind w:left="135"/>
            </w:pPr>
            <w:r w:rsidRPr="00E9628E">
              <w:rPr>
                <w:rFonts w:ascii="Times New Roman" w:hAnsi="Times New Roman"/>
                <w:b/>
                <w:color w:val="000000"/>
                <w:sz w:val="24"/>
              </w:rPr>
              <w:t xml:space="preserve">Всего </w:t>
            </w:r>
          </w:p>
          <w:p w:rsidR="00E9628E" w:rsidRPr="00E9628E" w:rsidRDefault="00E9628E" w:rsidP="00E9628E">
            <w:pPr>
              <w:spacing w:after="0"/>
              <w:ind w:left="135"/>
            </w:pPr>
          </w:p>
        </w:tc>
        <w:tc>
          <w:tcPr>
            <w:tcW w:w="1759" w:type="dxa"/>
            <w:tcMar>
              <w:top w:w="50" w:type="dxa"/>
              <w:left w:w="100" w:type="dxa"/>
            </w:tcMar>
            <w:vAlign w:val="center"/>
          </w:tcPr>
          <w:p w:rsidR="00E9628E" w:rsidRPr="00E9628E" w:rsidRDefault="00E9628E" w:rsidP="00E9628E">
            <w:pPr>
              <w:spacing w:after="0"/>
              <w:ind w:left="135"/>
            </w:pPr>
            <w:r w:rsidRPr="00E9628E">
              <w:rPr>
                <w:rFonts w:ascii="Times New Roman" w:hAnsi="Times New Roman"/>
                <w:b/>
                <w:color w:val="000000"/>
                <w:sz w:val="24"/>
              </w:rPr>
              <w:t xml:space="preserve">Контрольные работы </w:t>
            </w:r>
          </w:p>
          <w:p w:rsidR="00E9628E" w:rsidRPr="00E9628E" w:rsidRDefault="00E9628E" w:rsidP="00E9628E">
            <w:pPr>
              <w:spacing w:after="0"/>
              <w:ind w:left="135"/>
            </w:pPr>
          </w:p>
        </w:tc>
        <w:tc>
          <w:tcPr>
            <w:tcW w:w="1841" w:type="dxa"/>
            <w:tcMar>
              <w:top w:w="50" w:type="dxa"/>
              <w:left w:w="100" w:type="dxa"/>
            </w:tcMar>
            <w:vAlign w:val="center"/>
          </w:tcPr>
          <w:p w:rsidR="00E9628E" w:rsidRPr="00E9628E" w:rsidRDefault="00E9628E" w:rsidP="00E9628E">
            <w:pPr>
              <w:spacing w:after="0"/>
              <w:ind w:left="135"/>
            </w:pPr>
            <w:r w:rsidRPr="00E9628E">
              <w:rPr>
                <w:rFonts w:ascii="Times New Roman" w:hAnsi="Times New Roman"/>
                <w:b/>
                <w:color w:val="000000"/>
                <w:sz w:val="24"/>
              </w:rPr>
              <w:t xml:space="preserve">Практические работы </w:t>
            </w:r>
          </w:p>
          <w:p w:rsidR="00E9628E" w:rsidRPr="00E9628E" w:rsidRDefault="00E9628E" w:rsidP="00E9628E">
            <w:pPr>
              <w:spacing w:after="0"/>
              <w:ind w:left="135"/>
            </w:pPr>
          </w:p>
        </w:tc>
        <w:tc>
          <w:tcPr>
            <w:tcW w:w="0" w:type="auto"/>
            <w:vMerge/>
            <w:tcBorders>
              <w:top w:val="nil"/>
            </w:tcBorders>
            <w:tcMar>
              <w:top w:w="50" w:type="dxa"/>
              <w:left w:w="100" w:type="dxa"/>
            </w:tcMar>
          </w:tcPr>
          <w:p w:rsidR="00E9628E" w:rsidRPr="00E9628E" w:rsidRDefault="00E9628E" w:rsidP="00E9628E"/>
        </w:tc>
      </w:tr>
      <w:tr w:rsidR="00E9628E" w:rsidRPr="00E9628E" w:rsidTr="00FB5468">
        <w:trPr>
          <w:trHeight w:val="144"/>
          <w:tblCellSpacing w:w="20" w:type="nil"/>
        </w:trPr>
        <w:tc>
          <w:tcPr>
            <w:tcW w:w="0" w:type="auto"/>
            <w:gridSpan w:val="6"/>
            <w:tcMar>
              <w:top w:w="50" w:type="dxa"/>
              <w:left w:w="100" w:type="dxa"/>
            </w:tcMar>
            <w:vAlign w:val="center"/>
          </w:tcPr>
          <w:p w:rsidR="00E9628E" w:rsidRPr="00E9628E" w:rsidRDefault="00E9628E" w:rsidP="00E9628E">
            <w:pPr>
              <w:spacing w:after="0"/>
              <w:ind w:left="135"/>
            </w:pPr>
            <w:r w:rsidRPr="00E9628E">
              <w:rPr>
                <w:rFonts w:ascii="Times New Roman" w:hAnsi="Times New Roman"/>
                <w:b/>
                <w:color w:val="000000"/>
                <w:sz w:val="24"/>
              </w:rPr>
              <w:t>Раздел 1.</w:t>
            </w:r>
            <w:r w:rsidRPr="00E9628E">
              <w:rPr>
                <w:rFonts w:ascii="Times New Roman" w:hAnsi="Times New Roman"/>
                <w:color w:val="000000"/>
                <w:sz w:val="24"/>
              </w:rPr>
              <w:t xml:space="preserve"> </w:t>
            </w:r>
            <w:r w:rsidRPr="00E9628E">
              <w:rPr>
                <w:rFonts w:ascii="Times New Roman" w:hAnsi="Times New Roman"/>
                <w:b/>
                <w:color w:val="000000"/>
                <w:sz w:val="24"/>
              </w:rPr>
              <w:t>Теоретические основы химии</w:t>
            </w:r>
          </w:p>
        </w:tc>
      </w:tr>
      <w:tr w:rsidR="00E9628E" w:rsidRPr="00E9628E" w:rsidTr="00FB5468">
        <w:trPr>
          <w:trHeight w:val="144"/>
          <w:tblCellSpacing w:w="20" w:type="nil"/>
        </w:trPr>
        <w:tc>
          <w:tcPr>
            <w:tcW w:w="529" w:type="dxa"/>
            <w:tcMar>
              <w:top w:w="50" w:type="dxa"/>
              <w:left w:w="100" w:type="dxa"/>
            </w:tcMar>
            <w:vAlign w:val="center"/>
          </w:tcPr>
          <w:p w:rsidR="00E9628E" w:rsidRPr="00E9628E" w:rsidRDefault="00E9628E" w:rsidP="00E9628E">
            <w:pPr>
              <w:spacing w:after="0"/>
            </w:pPr>
            <w:r w:rsidRPr="00E9628E">
              <w:rPr>
                <w:rFonts w:ascii="Times New Roman" w:hAnsi="Times New Roman"/>
                <w:color w:val="000000"/>
                <w:sz w:val="24"/>
              </w:rPr>
              <w:t>1.1</w:t>
            </w:r>
          </w:p>
        </w:tc>
        <w:tc>
          <w:tcPr>
            <w:tcW w:w="2464" w:type="dxa"/>
            <w:tcMar>
              <w:top w:w="50" w:type="dxa"/>
              <w:left w:w="100" w:type="dxa"/>
            </w:tcMar>
            <w:vAlign w:val="center"/>
          </w:tcPr>
          <w:p w:rsidR="00E9628E" w:rsidRPr="00E9628E" w:rsidRDefault="00E9628E" w:rsidP="00E9628E">
            <w:pPr>
              <w:spacing w:after="0"/>
              <w:ind w:left="135"/>
              <w:rPr>
                <w:lang w:val="ru-RU"/>
              </w:rPr>
            </w:pPr>
            <w:r w:rsidRPr="00E9628E">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E9628E" w:rsidRPr="00E9628E" w:rsidRDefault="00E9628E" w:rsidP="00E9628E">
            <w:pPr>
              <w:spacing w:after="0"/>
              <w:ind w:left="135"/>
              <w:jc w:val="center"/>
            </w:pPr>
            <w:r w:rsidRPr="00E9628E">
              <w:rPr>
                <w:rFonts w:ascii="Times New Roman" w:hAnsi="Times New Roman"/>
                <w:color w:val="000000"/>
                <w:sz w:val="24"/>
                <w:lang w:val="ru-RU"/>
              </w:rPr>
              <w:t xml:space="preserve"> </w:t>
            </w:r>
            <w:r w:rsidRPr="00E9628E">
              <w:rPr>
                <w:rFonts w:ascii="Times New Roman" w:hAnsi="Times New Roman"/>
                <w:color w:val="000000"/>
                <w:sz w:val="24"/>
              </w:rPr>
              <w:t xml:space="preserve">9 </w:t>
            </w:r>
          </w:p>
        </w:tc>
        <w:tc>
          <w:tcPr>
            <w:tcW w:w="1759" w:type="dxa"/>
            <w:tcMar>
              <w:top w:w="50" w:type="dxa"/>
              <w:left w:w="100" w:type="dxa"/>
            </w:tcMar>
            <w:vAlign w:val="center"/>
          </w:tcPr>
          <w:p w:rsidR="00E9628E" w:rsidRPr="00E9628E" w:rsidRDefault="00E9628E" w:rsidP="00E9628E">
            <w:pPr>
              <w:spacing w:after="0"/>
              <w:ind w:left="135"/>
              <w:jc w:val="center"/>
            </w:pPr>
          </w:p>
        </w:tc>
        <w:tc>
          <w:tcPr>
            <w:tcW w:w="1841" w:type="dxa"/>
            <w:tcMar>
              <w:top w:w="50" w:type="dxa"/>
              <w:left w:w="100" w:type="dxa"/>
            </w:tcMar>
            <w:vAlign w:val="center"/>
          </w:tcPr>
          <w:p w:rsidR="00E9628E" w:rsidRPr="00E9628E" w:rsidRDefault="00E9628E" w:rsidP="00E9628E">
            <w:pPr>
              <w:spacing w:after="0"/>
              <w:ind w:left="135"/>
              <w:jc w:val="center"/>
            </w:pPr>
          </w:p>
        </w:tc>
        <w:tc>
          <w:tcPr>
            <w:tcW w:w="2789" w:type="dxa"/>
            <w:tcMar>
              <w:top w:w="50" w:type="dxa"/>
              <w:left w:w="100" w:type="dxa"/>
            </w:tcMar>
            <w:vAlign w:val="center"/>
          </w:tcPr>
          <w:p w:rsidR="00E9628E" w:rsidRPr="00E9628E" w:rsidRDefault="00E9628E" w:rsidP="00E9628E">
            <w:pPr>
              <w:spacing w:after="0"/>
              <w:ind w:left="135"/>
            </w:pPr>
          </w:p>
        </w:tc>
      </w:tr>
      <w:tr w:rsidR="00E9628E" w:rsidRPr="00E9628E" w:rsidTr="00FB5468">
        <w:trPr>
          <w:trHeight w:val="144"/>
          <w:tblCellSpacing w:w="20" w:type="nil"/>
        </w:trPr>
        <w:tc>
          <w:tcPr>
            <w:tcW w:w="529" w:type="dxa"/>
            <w:tcMar>
              <w:top w:w="50" w:type="dxa"/>
              <w:left w:w="100" w:type="dxa"/>
            </w:tcMar>
            <w:vAlign w:val="center"/>
          </w:tcPr>
          <w:p w:rsidR="00E9628E" w:rsidRPr="00E9628E" w:rsidRDefault="00E9628E" w:rsidP="00E9628E">
            <w:pPr>
              <w:spacing w:after="0"/>
            </w:pPr>
            <w:r w:rsidRPr="00E9628E">
              <w:rPr>
                <w:rFonts w:ascii="Times New Roman" w:hAnsi="Times New Roman"/>
                <w:color w:val="000000"/>
                <w:sz w:val="24"/>
              </w:rPr>
              <w:t>1.2</w:t>
            </w:r>
          </w:p>
        </w:tc>
        <w:tc>
          <w:tcPr>
            <w:tcW w:w="2464" w:type="dxa"/>
            <w:tcMar>
              <w:top w:w="50" w:type="dxa"/>
              <w:left w:w="100" w:type="dxa"/>
            </w:tcMar>
            <w:vAlign w:val="center"/>
          </w:tcPr>
          <w:p w:rsidR="00E9628E" w:rsidRPr="00E9628E" w:rsidRDefault="00E9628E" w:rsidP="00E9628E">
            <w:pPr>
              <w:spacing w:after="0"/>
              <w:ind w:left="135"/>
            </w:pPr>
            <w:r w:rsidRPr="00E9628E">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rsidR="00E9628E" w:rsidRPr="00E9628E" w:rsidRDefault="00E9628E" w:rsidP="00E9628E">
            <w:pPr>
              <w:spacing w:after="0"/>
              <w:ind w:left="135"/>
              <w:jc w:val="center"/>
            </w:pPr>
            <w:r w:rsidRPr="00E9628E">
              <w:rPr>
                <w:rFonts w:ascii="Times New Roman" w:hAnsi="Times New Roman"/>
                <w:color w:val="000000"/>
                <w:sz w:val="24"/>
              </w:rPr>
              <w:t xml:space="preserve"> 11 </w:t>
            </w:r>
          </w:p>
        </w:tc>
        <w:tc>
          <w:tcPr>
            <w:tcW w:w="1759" w:type="dxa"/>
            <w:tcMar>
              <w:top w:w="50" w:type="dxa"/>
              <w:left w:w="100" w:type="dxa"/>
            </w:tcMar>
            <w:vAlign w:val="center"/>
          </w:tcPr>
          <w:p w:rsidR="00E9628E" w:rsidRPr="00E9628E" w:rsidRDefault="00E9628E" w:rsidP="00E9628E">
            <w:pPr>
              <w:spacing w:after="0"/>
              <w:ind w:left="135"/>
              <w:jc w:val="center"/>
            </w:pPr>
            <w:r w:rsidRPr="00E9628E">
              <w:rPr>
                <w:rFonts w:ascii="Times New Roman" w:hAnsi="Times New Roman"/>
                <w:color w:val="000000"/>
                <w:sz w:val="24"/>
              </w:rPr>
              <w:t xml:space="preserve"> 1 </w:t>
            </w:r>
          </w:p>
        </w:tc>
        <w:tc>
          <w:tcPr>
            <w:tcW w:w="1841" w:type="dxa"/>
            <w:tcMar>
              <w:top w:w="50" w:type="dxa"/>
              <w:left w:w="100" w:type="dxa"/>
            </w:tcMar>
            <w:vAlign w:val="center"/>
          </w:tcPr>
          <w:p w:rsidR="00E9628E" w:rsidRPr="00E9628E" w:rsidRDefault="00E9628E" w:rsidP="00E9628E">
            <w:pPr>
              <w:spacing w:after="0"/>
              <w:ind w:left="135"/>
              <w:jc w:val="center"/>
            </w:pPr>
          </w:p>
        </w:tc>
        <w:tc>
          <w:tcPr>
            <w:tcW w:w="2789" w:type="dxa"/>
            <w:tcMar>
              <w:top w:w="50" w:type="dxa"/>
              <w:left w:w="100" w:type="dxa"/>
            </w:tcMar>
            <w:vAlign w:val="center"/>
          </w:tcPr>
          <w:p w:rsidR="00E9628E" w:rsidRPr="00E9628E" w:rsidRDefault="00E9628E" w:rsidP="00E9628E">
            <w:pPr>
              <w:spacing w:after="0"/>
              <w:ind w:left="135"/>
            </w:pPr>
          </w:p>
        </w:tc>
      </w:tr>
      <w:tr w:rsidR="00E9628E" w:rsidRPr="00E9628E" w:rsidTr="00FB5468">
        <w:trPr>
          <w:trHeight w:val="144"/>
          <w:tblCellSpacing w:w="20" w:type="nil"/>
        </w:trPr>
        <w:tc>
          <w:tcPr>
            <w:tcW w:w="529" w:type="dxa"/>
            <w:tcMar>
              <w:top w:w="50" w:type="dxa"/>
              <w:left w:w="100" w:type="dxa"/>
            </w:tcMar>
            <w:vAlign w:val="center"/>
          </w:tcPr>
          <w:p w:rsidR="00E9628E" w:rsidRPr="00E9628E" w:rsidRDefault="00E9628E" w:rsidP="00E9628E">
            <w:pPr>
              <w:spacing w:after="0"/>
            </w:pPr>
            <w:r w:rsidRPr="00E9628E">
              <w:rPr>
                <w:rFonts w:ascii="Times New Roman" w:hAnsi="Times New Roman"/>
                <w:color w:val="000000"/>
                <w:sz w:val="24"/>
              </w:rPr>
              <w:t>1.3</w:t>
            </w:r>
          </w:p>
        </w:tc>
        <w:tc>
          <w:tcPr>
            <w:tcW w:w="2464" w:type="dxa"/>
            <w:tcMar>
              <w:top w:w="50" w:type="dxa"/>
              <w:left w:w="100" w:type="dxa"/>
            </w:tcMar>
            <w:vAlign w:val="center"/>
          </w:tcPr>
          <w:p w:rsidR="00E9628E" w:rsidRPr="00E9628E" w:rsidRDefault="00E9628E" w:rsidP="00E9628E">
            <w:pPr>
              <w:spacing w:after="0"/>
              <w:ind w:left="135"/>
            </w:pPr>
            <w:r w:rsidRPr="00E9628E">
              <w:rPr>
                <w:rFonts w:ascii="Times New Roman" w:hAnsi="Times New Roman"/>
                <w:color w:val="000000"/>
                <w:sz w:val="24"/>
              </w:rPr>
              <w:t>Химические реакции</w:t>
            </w:r>
          </w:p>
        </w:tc>
        <w:tc>
          <w:tcPr>
            <w:tcW w:w="1028" w:type="dxa"/>
            <w:tcMar>
              <w:top w:w="50" w:type="dxa"/>
              <w:left w:w="100" w:type="dxa"/>
            </w:tcMar>
            <w:vAlign w:val="center"/>
          </w:tcPr>
          <w:p w:rsidR="00E9628E" w:rsidRPr="00E9628E" w:rsidRDefault="00E9628E" w:rsidP="00E9628E">
            <w:pPr>
              <w:spacing w:after="0"/>
              <w:ind w:left="135"/>
              <w:jc w:val="center"/>
            </w:pPr>
            <w:r w:rsidRPr="00E9628E">
              <w:rPr>
                <w:rFonts w:ascii="Times New Roman" w:hAnsi="Times New Roman"/>
                <w:color w:val="000000"/>
                <w:sz w:val="24"/>
              </w:rPr>
              <w:t xml:space="preserve"> 19 </w:t>
            </w:r>
          </w:p>
        </w:tc>
        <w:tc>
          <w:tcPr>
            <w:tcW w:w="1759" w:type="dxa"/>
            <w:tcMar>
              <w:top w:w="50" w:type="dxa"/>
              <w:left w:w="100" w:type="dxa"/>
            </w:tcMar>
            <w:vAlign w:val="center"/>
          </w:tcPr>
          <w:p w:rsidR="00E9628E" w:rsidRPr="00E9628E" w:rsidRDefault="00E9628E" w:rsidP="00E9628E">
            <w:pPr>
              <w:spacing w:after="0"/>
              <w:ind w:left="135"/>
              <w:jc w:val="center"/>
            </w:pPr>
            <w:r w:rsidRPr="00E9628E">
              <w:rPr>
                <w:rFonts w:ascii="Times New Roman" w:hAnsi="Times New Roman"/>
                <w:color w:val="000000"/>
                <w:sz w:val="24"/>
              </w:rPr>
              <w:t xml:space="preserve"> 1 </w:t>
            </w:r>
          </w:p>
        </w:tc>
        <w:tc>
          <w:tcPr>
            <w:tcW w:w="1841" w:type="dxa"/>
            <w:tcMar>
              <w:top w:w="50" w:type="dxa"/>
              <w:left w:w="100" w:type="dxa"/>
            </w:tcMar>
            <w:vAlign w:val="center"/>
          </w:tcPr>
          <w:p w:rsidR="00E9628E" w:rsidRPr="00E9628E" w:rsidRDefault="00E9628E" w:rsidP="00E9628E">
            <w:pPr>
              <w:spacing w:after="0"/>
              <w:ind w:left="135"/>
              <w:jc w:val="center"/>
            </w:pPr>
            <w:r w:rsidRPr="00E9628E">
              <w:rPr>
                <w:rFonts w:ascii="Times New Roman" w:hAnsi="Times New Roman"/>
                <w:color w:val="000000"/>
                <w:sz w:val="24"/>
              </w:rPr>
              <w:t xml:space="preserve"> 3 </w:t>
            </w:r>
          </w:p>
        </w:tc>
        <w:tc>
          <w:tcPr>
            <w:tcW w:w="2789" w:type="dxa"/>
            <w:tcMar>
              <w:top w:w="50" w:type="dxa"/>
              <w:left w:w="100" w:type="dxa"/>
            </w:tcMar>
            <w:vAlign w:val="center"/>
          </w:tcPr>
          <w:p w:rsidR="00E9628E" w:rsidRPr="00E9628E" w:rsidRDefault="00E9628E" w:rsidP="00E9628E">
            <w:pPr>
              <w:spacing w:after="0"/>
              <w:ind w:left="135"/>
            </w:pPr>
          </w:p>
        </w:tc>
      </w:tr>
      <w:tr w:rsidR="00E9628E" w:rsidRPr="00E9628E" w:rsidTr="00FB5468">
        <w:trPr>
          <w:trHeight w:val="144"/>
          <w:tblCellSpacing w:w="20" w:type="nil"/>
        </w:trPr>
        <w:tc>
          <w:tcPr>
            <w:tcW w:w="0" w:type="auto"/>
            <w:gridSpan w:val="2"/>
            <w:tcMar>
              <w:top w:w="50" w:type="dxa"/>
              <w:left w:w="100" w:type="dxa"/>
            </w:tcMar>
            <w:vAlign w:val="center"/>
          </w:tcPr>
          <w:p w:rsidR="00E9628E" w:rsidRPr="00E9628E" w:rsidRDefault="00E9628E" w:rsidP="00E9628E">
            <w:pPr>
              <w:spacing w:after="0"/>
              <w:ind w:left="135"/>
            </w:pPr>
            <w:r w:rsidRPr="00E9628E">
              <w:rPr>
                <w:rFonts w:ascii="Times New Roman" w:hAnsi="Times New Roman"/>
                <w:color w:val="000000"/>
                <w:sz w:val="24"/>
              </w:rPr>
              <w:t>Итого по разделу</w:t>
            </w:r>
          </w:p>
        </w:tc>
        <w:tc>
          <w:tcPr>
            <w:tcW w:w="1615" w:type="dxa"/>
            <w:tcMar>
              <w:top w:w="50" w:type="dxa"/>
              <w:left w:w="100" w:type="dxa"/>
            </w:tcMar>
            <w:vAlign w:val="center"/>
          </w:tcPr>
          <w:p w:rsidR="00E9628E" w:rsidRPr="00E9628E" w:rsidRDefault="00E9628E" w:rsidP="00E9628E">
            <w:pPr>
              <w:spacing w:after="0"/>
              <w:ind w:left="135"/>
              <w:jc w:val="center"/>
            </w:pPr>
            <w:r w:rsidRPr="00E9628E">
              <w:rPr>
                <w:rFonts w:ascii="Times New Roman" w:hAnsi="Times New Roman"/>
                <w:color w:val="000000"/>
                <w:sz w:val="24"/>
              </w:rPr>
              <w:t xml:space="preserve"> 39 </w:t>
            </w:r>
          </w:p>
        </w:tc>
        <w:tc>
          <w:tcPr>
            <w:tcW w:w="0" w:type="auto"/>
            <w:gridSpan w:val="3"/>
            <w:tcMar>
              <w:top w:w="50" w:type="dxa"/>
              <w:left w:w="100" w:type="dxa"/>
            </w:tcMar>
            <w:vAlign w:val="center"/>
          </w:tcPr>
          <w:p w:rsidR="00E9628E" w:rsidRPr="00E9628E" w:rsidRDefault="00E9628E" w:rsidP="00E9628E"/>
        </w:tc>
      </w:tr>
      <w:tr w:rsidR="00E9628E" w:rsidRPr="00E9628E" w:rsidTr="00FB5468">
        <w:trPr>
          <w:trHeight w:val="144"/>
          <w:tblCellSpacing w:w="20" w:type="nil"/>
        </w:trPr>
        <w:tc>
          <w:tcPr>
            <w:tcW w:w="0" w:type="auto"/>
            <w:gridSpan w:val="6"/>
            <w:tcMar>
              <w:top w:w="50" w:type="dxa"/>
              <w:left w:w="100" w:type="dxa"/>
            </w:tcMar>
            <w:vAlign w:val="center"/>
          </w:tcPr>
          <w:p w:rsidR="00E9628E" w:rsidRPr="00E9628E" w:rsidRDefault="00E9628E" w:rsidP="00E9628E">
            <w:pPr>
              <w:spacing w:after="0"/>
              <w:ind w:left="135"/>
            </w:pPr>
            <w:r w:rsidRPr="00E9628E">
              <w:rPr>
                <w:rFonts w:ascii="Times New Roman" w:hAnsi="Times New Roman"/>
                <w:b/>
                <w:color w:val="000000"/>
                <w:sz w:val="24"/>
              </w:rPr>
              <w:t>Раздел 2.</w:t>
            </w:r>
            <w:r w:rsidRPr="00E9628E">
              <w:rPr>
                <w:rFonts w:ascii="Times New Roman" w:hAnsi="Times New Roman"/>
                <w:color w:val="000000"/>
                <w:sz w:val="24"/>
              </w:rPr>
              <w:t xml:space="preserve"> </w:t>
            </w:r>
            <w:r w:rsidRPr="00E9628E">
              <w:rPr>
                <w:rFonts w:ascii="Times New Roman" w:hAnsi="Times New Roman"/>
                <w:b/>
                <w:color w:val="000000"/>
                <w:sz w:val="24"/>
              </w:rPr>
              <w:t>Неорганическая химия</w:t>
            </w:r>
          </w:p>
        </w:tc>
      </w:tr>
      <w:tr w:rsidR="00E9628E" w:rsidRPr="00E9628E" w:rsidTr="00FB5468">
        <w:trPr>
          <w:trHeight w:val="144"/>
          <w:tblCellSpacing w:w="20" w:type="nil"/>
        </w:trPr>
        <w:tc>
          <w:tcPr>
            <w:tcW w:w="529" w:type="dxa"/>
            <w:tcMar>
              <w:top w:w="50" w:type="dxa"/>
              <w:left w:w="100" w:type="dxa"/>
            </w:tcMar>
            <w:vAlign w:val="center"/>
          </w:tcPr>
          <w:p w:rsidR="00E9628E" w:rsidRPr="00E9628E" w:rsidRDefault="00E9628E" w:rsidP="00E9628E">
            <w:pPr>
              <w:spacing w:after="0"/>
            </w:pPr>
            <w:r w:rsidRPr="00E9628E">
              <w:rPr>
                <w:rFonts w:ascii="Times New Roman" w:hAnsi="Times New Roman"/>
                <w:color w:val="000000"/>
                <w:sz w:val="24"/>
              </w:rPr>
              <w:t>2.1</w:t>
            </w:r>
          </w:p>
        </w:tc>
        <w:tc>
          <w:tcPr>
            <w:tcW w:w="2464" w:type="dxa"/>
            <w:tcMar>
              <w:top w:w="50" w:type="dxa"/>
              <w:left w:w="100" w:type="dxa"/>
            </w:tcMar>
            <w:vAlign w:val="center"/>
          </w:tcPr>
          <w:p w:rsidR="00E9628E" w:rsidRPr="00E9628E" w:rsidRDefault="00E9628E" w:rsidP="00E9628E">
            <w:pPr>
              <w:spacing w:after="0"/>
              <w:ind w:left="135"/>
            </w:pPr>
            <w:r w:rsidRPr="00E9628E">
              <w:rPr>
                <w:rFonts w:ascii="Times New Roman" w:hAnsi="Times New Roman"/>
                <w:color w:val="000000"/>
                <w:sz w:val="24"/>
              </w:rPr>
              <w:t>Неметаллы</w:t>
            </w:r>
          </w:p>
        </w:tc>
        <w:tc>
          <w:tcPr>
            <w:tcW w:w="1028" w:type="dxa"/>
            <w:tcMar>
              <w:top w:w="50" w:type="dxa"/>
              <w:left w:w="100" w:type="dxa"/>
            </w:tcMar>
            <w:vAlign w:val="center"/>
          </w:tcPr>
          <w:p w:rsidR="00E9628E" w:rsidRPr="00E9628E" w:rsidRDefault="00E9628E" w:rsidP="00E9628E">
            <w:pPr>
              <w:spacing w:after="0"/>
              <w:ind w:left="135"/>
              <w:jc w:val="center"/>
            </w:pPr>
            <w:r w:rsidRPr="00E9628E">
              <w:rPr>
                <w:rFonts w:ascii="Times New Roman" w:hAnsi="Times New Roman"/>
                <w:color w:val="000000"/>
                <w:sz w:val="24"/>
              </w:rPr>
              <w:t xml:space="preserve"> 31 </w:t>
            </w:r>
          </w:p>
        </w:tc>
        <w:tc>
          <w:tcPr>
            <w:tcW w:w="1759" w:type="dxa"/>
            <w:tcMar>
              <w:top w:w="50" w:type="dxa"/>
              <w:left w:w="100" w:type="dxa"/>
            </w:tcMar>
            <w:vAlign w:val="center"/>
          </w:tcPr>
          <w:p w:rsidR="00E9628E" w:rsidRPr="00E9628E" w:rsidRDefault="00E9628E" w:rsidP="00E9628E">
            <w:pPr>
              <w:spacing w:after="0"/>
              <w:ind w:left="135"/>
              <w:jc w:val="center"/>
            </w:pPr>
            <w:r w:rsidRPr="00E9628E">
              <w:rPr>
                <w:rFonts w:ascii="Times New Roman" w:hAnsi="Times New Roman"/>
                <w:color w:val="000000"/>
                <w:sz w:val="24"/>
              </w:rPr>
              <w:t xml:space="preserve"> 1 </w:t>
            </w:r>
          </w:p>
        </w:tc>
        <w:tc>
          <w:tcPr>
            <w:tcW w:w="1841" w:type="dxa"/>
            <w:tcMar>
              <w:top w:w="50" w:type="dxa"/>
              <w:left w:w="100" w:type="dxa"/>
            </w:tcMar>
            <w:vAlign w:val="center"/>
          </w:tcPr>
          <w:p w:rsidR="00E9628E" w:rsidRPr="00E9628E" w:rsidRDefault="00E9628E" w:rsidP="00E9628E">
            <w:pPr>
              <w:spacing w:after="0"/>
              <w:ind w:left="135"/>
              <w:jc w:val="center"/>
            </w:pPr>
            <w:r w:rsidRPr="00E9628E">
              <w:rPr>
                <w:rFonts w:ascii="Times New Roman" w:hAnsi="Times New Roman"/>
                <w:color w:val="000000"/>
                <w:sz w:val="24"/>
              </w:rPr>
              <w:t xml:space="preserve"> 3 </w:t>
            </w:r>
          </w:p>
        </w:tc>
        <w:tc>
          <w:tcPr>
            <w:tcW w:w="2789" w:type="dxa"/>
            <w:tcMar>
              <w:top w:w="50" w:type="dxa"/>
              <w:left w:w="100" w:type="dxa"/>
            </w:tcMar>
            <w:vAlign w:val="center"/>
          </w:tcPr>
          <w:p w:rsidR="00E9628E" w:rsidRPr="00E9628E" w:rsidRDefault="00E9628E" w:rsidP="00E9628E">
            <w:pPr>
              <w:spacing w:after="0"/>
              <w:ind w:left="135"/>
            </w:pPr>
          </w:p>
        </w:tc>
      </w:tr>
      <w:tr w:rsidR="00E9628E" w:rsidRPr="00E9628E" w:rsidTr="00FB5468">
        <w:trPr>
          <w:trHeight w:val="144"/>
          <w:tblCellSpacing w:w="20" w:type="nil"/>
        </w:trPr>
        <w:tc>
          <w:tcPr>
            <w:tcW w:w="529" w:type="dxa"/>
            <w:tcMar>
              <w:top w:w="50" w:type="dxa"/>
              <w:left w:w="100" w:type="dxa"/>
            </w:tcMar>
            <w:vAlign w:val="center"/>
          </w:tcPr>
          <w:p w:rsidR="00E9628E" w:rsidRPr="00E9628E" w:rsidRDefault="00E9628E" w:rsidP="00E9628E">
            <w:pPr>
              <w:spacing w:after="0"/>
            </w:pPr>
            <w:r w:rsidRPr="00E9628E">
              <w:rPr>
                <w:rFonts w:ascii="Times New Roman" w:hAnsi="Times New Roman"/>
                <w:color w:val="000000"/>
                <w:sz w:val="24"/>
              </w:rPr>
              <w:t>2.2</w:t>
            </w:r>
          </w:p>
        </w:tc>
        <w:tc>
          <w:tcPr>
            <w:tcW w:w="2464" w:type="dxa"/>
            <w:tcMar>
              <w:top w:w="50" w:type="dxa"/>
              <w:left w:w="100" w:type="dxa"/>
            </w:tcMar>
            <w:vAlign w:val="center"/>
          </w:tcPr>
          <w:p w:rsidR="00E9628E" w:rsidRPr="00E9628E" w:rsidRDefault="00E9628E" w:rsidP="00E9628E">
            <w:pPr>
              <w:spacing w:after="0"/>
              <w:ind w:left="135"/>
            </w:pPr>
            <w:r w:rsidRPr="00E9628E">
              <w:rPr>
                <w:rFonts w:ascii="Times New Roman" w:hAnsi="Times New Roman"/>
                <w:color w:val="000000"/>
                <w:sz w:val="24"/>
              </w:rPr>
              <w:t>Металлы</w:t>
            </w:r>
          </w:p>
        </w:tc>
        <w:tc>
          <w:tcPr>
            <w:tcW w:w="1028" w:type="dxa"/>
            <w:tcMar>
              <w:top w:w="50" w:type="dxa"/>
              <w:left w:w="100" w:type="dxa"/>
            </w:tcMar>
            <w:vAlign w:val="center"/>
          </w:tcPr>
          <w:p w:rsidR="00E9628E" w:rsidRPr="00E9628E" w:rsidRDefault="00E9628E" w:rsidP="00E9628E">
            <w:pPr>
              <w:spacing w:after="0"/>
              <w:ind w:left="135"/>
              <w:jc w:val="center"/>
            </w:pPr>
            <w:r w:rsidRPr="00E9628E">
              <w:rPr>
                <w:rFonts w:ascii="Times New Roman" w:hAnsi="Times New Roman"/>
                <w:color w:val="000000"/>
                <w:sz w:val="24"/>
              </w:rPr>
              <w:t xml:space="preserve"> 23 </w:t>
            </w:r>
          </w:p>
        </w:tc>
        <w:tc>
          <w:tcPr>
            <w:tcW w:w="1759" w:type="dxa"/>
            <w:tcMar>
              <w:top w:w="50" w:type="dxa"/>
              <w:left w:w="100" w:type="dxa"/>
            </w:tcMar>
            <w:vAlign w:val="center"/>
          </w:tcPr>
          <w:p w:rsidR="00E9628E" w:rsidRPr="00E9628E" w:rsidRDefault="00E9628E" w:rsidP="00E9628E">
            <w:pPr>
              <w:spacing w:after="0"/>
              <w:ind w:left="135"/>
              <w:jc w:val="center"/>
            </w:pPr>
            <w:r w:rsidRPr="00E9628E">
              <w:rPr>
                <w:rFonts w:ascii="Times New Roman" w:hAnsi="Times New Roman"/>
                <w:color w:val="000000"/>
                <w:sz w:val="24"/>
              </w:rPr>
              <w:t xml:space="preserve"> 1 </w:t>
            </w:r>
          </w:p>
        </w:tc>
        <w:tc>
          <w:tcPr>
            <w:tcW w:w="1841" w:type="dxa"/>
            <w:tcMar>
              <w:top w:w="50" w:type="dxa"/>
              <w:left w:w="100" w:type="dxa"/>
            </w:tcMar>
            <w:vAlign w:val="center"/>
          </w:tcPr>
          <w:p w:rsidR="00E9628E" w:rsidRPr="00E9628E" w:rsidRDefault="00E9628E" w:rsidP="00E9628E">
            <w:pPr>
              <w:spacing w:after="0"/>
              <w:ind w:left="135"/>
              <w:jc w:val="center"/>
            </w:pPr>
            <w:r w:rsidRPr="00E9628E">
              <w:rPr>
                <w:rFonts w:ascii="Times New Roman" w:hAnsi="Times New Roman"/>
                <w:color w:val="000000"/>
                <w:sz w:val="24"/>
              </w:rPr>
              <w:t xml:space="preserve"> 2 </w:t>
            </w:r>
          </w:p>
        </w:tc>
        <w:tc>
          <w:tcPr>
            <w:tcW w:w="2789" w:type="dxa"/>
            <w:tcMar>
              <w:top w:w="50" w:type="dxa"/>
              <w:left w:w="100" w:type="dxa"/>
            </w:tcMar>
            <w:vAlign w:val="center"/>
          </w:tcPr>
          <w:p w:rsidR="00E9628E" w:rsidRPr="00E9628E" w:rsidRDefault="00E9628E" w:rsidP="00E9628E">
            <w:pPr>
              <w:spacing w:after="0"/>
              <w:ind w:left="135"/>
            </w:pPr>
          </w:p>
        </w:tc>
      </w:tr>
      <w:tr w:rsidR="00E9628E" w:rsidRPr="00E9628E" w:rsidTr="00FB5468">
        <w:trPr>
          <w:trHeight w:val="144"/>
          <w:tblCellSpacing w:w="20" w:type="nil"/>
        </w:trPr>
        <w:tc>
          <w:tcPr>
            <w:tcW w:w="0" w:type="auto"/>
            <w:gridSpan w:val="2"/>
            <w:tcMar>
              <w:top w:w="50" w:type="dxa"/>
              <w:left w:w="100" w:type="dxa"/>
            </w:tcMar>
            <w:vAlign w:val="center"/>
          </w:tcPr>
          <w:p w:rsidR="00E9628E" w:rsidRPr="00E9628E" w:rsidRDefault="00E9628E" w:rsidP="00E9628E">
            <w:pPr>
              <w:spacing w:after="0"/>
              <w:ind w:left="135"/>
            </w:pPr>
            <w:r w:rsidRPr="00E9628E">
              <w:rPr>
                <w:rFonts w:ascii="Times New Roman" w:hAnsi="Times New Roman"/>
                <w:color w:val="000000"/>
                <w:sz w:val="24"/>
              </w:rPr>
              <w:t>Итого по разделу</w:t>
            </w:r>
          </w:p>
        </w:tc>
        <w:tc>
          <w:tcPr>
            <w:tcW w:w="1615" w:type="dxa"/>
            <w:tcMar>
              <w:top w:w="50" w:type="dxa"/>
              <w:left w:w="100" w:type="dxa"/>
            </w:tcMar>
            <w:vAlign w:val="center"/>
          </w:tcPr>
          <w:p w:rsidR="00E9628E" w:rsidRPr="00E9628E" w:rsidRDefault="00E9628E" w:rsidP="00E9628E">
            <w:pPr>
              <w:spacing w:after="0"/>
              <w:ind w:left="135"/>
              <w:jc w:val="center"/>
            </w:pPr>
            <w:r w:rsidRPr="00E9628E">
              <w:rPr>
                <w:rFonts w:ascii="Times New Roman" w:hAnsi="Times New Roman"/>
                <w:color w:val="000000"/>
                <w:sz w:val="24"/>
              </w:rPr>
              <w:t xml:space="preserve"> 54 </w:t>
            </w:r>
          </w:p>
        </w:tc>
        <w:tc>
          <w:tcPr>
            <w:tcW w:w="0" w:type="auto"/>
            <w:gridSpan w:val="3"/>
            <w:tcMar>
              <w:top w:w="50" w:type="dxa"/>
              <w:left w:w="100" w:type="dxa"/>
            </w:tcMar>
            <w:vAlign w:val="center"/>
          </w:tcPr>
          <w:p w:rsidR="00E9628E" w:rsidRPr="00E9628E" w:rsidRDefault="00E9628E" w:rsidP="00E9628E"/>
        </w:tc>
      </w:tr>
      <w:tr w:rsidR="00E9628E" w:rsidRPr="00E9628E" w:rsidTr="00FB5468">
        <w:trPr>
          <w:trHeight w:val="144"/>
          <w:tblCellSpacing w:w="20" w:type="nil"/>
        </w:trPr>
        <w:tc>
          <w:tcPr>
            <w:tcW w:w="0" w:type="auto"/>
            <w:gridSpan w:val="6"/>
            <w:tcMar>
              <w:top w:w="50" w:type="dxa"/>
              <w:left w:w="100" w:type="dxa"/>
            </w:tcMar>
            <w:vAlign w:val="center"/>
          </w:tcPr>
          <w:p w:rsidR="00E9628E" w:rsidRPr="00E9628E" w:rsidRDefault="00E9628E" w:rsidP="00E9628E">
            <w:pPr>
              <w:spacing w:after="0"/>
              <w:ind w:left="135"/>
            </w:pPr>
            <w:r w:rsidRPr="00E9628E">
              <w:rPr>
                <w:rFonts w:ascii="Times New Roman" w:hAnsi="Times New Roman"/>
                <w:b/>
                <w:color w:val="000000"/>
                <w:sz w:val="24"/>
              </w:rPr>
              <w:t>Раздел 3.</w:t>
            </w:r>
            <w:r w:rsidRPr="00E9628E">
              <w:rPr>
                <w:rFonts w:ascii="Times New Roman" w:hAnsi="Times New Roman"/>
                <w:color w:val="000000"/>
                <w:sz w:val="24"/>
              </w:rPr>
              <w:t xml:space="preserve"> </w:t>
            </w:r>
            <w:r w:rsidRPr="00E9628E">
              <w:rPr>
                <w:rFonts w:ascii="Times New Roman" w:hAnsi="Times New Roman"/>
                <w:b/>
                <w:color w:val="000000"/>
                <w:sz w:val="24"/>
              </w:rPr>
              <w:t>Химия и жизнь</w:t>
            </w:r>
          </w:p>
        </w:tc>
      </w:tr>
      <w:tr w:rsidR="00E9628E" w:rsidRPr="00E9628E" w:rsidTr="00FB5468">
        <w:trPr>
          <w:trHeight w:val="144"/>
          <w:tblCellSpacing w:w="20" w:type="nil"/>
        </w:trPr>
        <w:tc>
          <w:tcPr>
            <w:tcW w:w="529" w:type="dxa"/>
            <w:tcMar>
              <w:top w:w="50" w:type="dxa"/>
              <w:left w:w="100" w:type="dxa"/>
            </w:tcMar>
            <w:vAlign w:val="center"/>
          </w:tcPr>
          <w:p w:rsidR="00E9628E" w:rsidRPr="00E9628E" w:rsidRDefault="00E9628E" w:rsidP="00E9628E">
            <w:pPr>
              <w:spacing w:after="0"/>
            </w:pPr>
            <w:r w:rsidRPr="00E9628E">
              <w:rPr>
                <w:rFonts w:ascii="Times New Roman" w:hAnsi="Times New Roman"/>
                <w:color w:val="000000"/>
                <w:sz w:val="24"/>
              </w:rPr>
              <w:t>3.1</w:t>
            </w:r>
          </w:p>
        </w:tc>
        <w:tc>
          <w:tcPr>
            <w:tcW w:w="2464" w:type="dxa"/>
            <w:tcMar>
              <w:top w:w="50" w:type="dxa"/>
              <w:left w:w="100" w:type="dxa"/>
            </w:tcMar>
            <w:vAlign w:val="center"/>
          </w:tcPr>
          <w:p w:rsidR="00E9628E" w:rsidRPr="00E9628E" w:rsidRDefault="00E9628E" w:rsidP="00E9628E">
            <w:pPr>
              <w:spacing w:after="0"/>
              <w:ind w:left="135"/>
              <w:rPr>
                <w:lang w:val="ru-RU"/>
              </w:rPr>
            </w:pPr>
            <w:r w:rsidRPr="00E9628E">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rsidR="00E9628E" w:rsidRPr="00E9628E" w:rsidRDefault="00E9628E" w:rsidP="00E9628E">
            <w:pPr>
              <w:spacing w:after="0"/>
              <w:ind w:left="135"/>
              <w:jc w:val="center"/>
            </w:pPr>
            <w:r w:rsidRPr="00E9628E">
              <w:rPr>
                <w:rFonts w:ascii="Times New Roman" w:hAnsi="Times New Roman"/>
                <w:color w:val="000000"/>
                <w:sz w:val="24"/>
                <w:lang w:val="ru-RU"/>
              </w:rPr>
              <w:t xml:space="preserve"> </w:t>
            </w:r>
            <w:r w:rsidRPr="00E9628E">
              <w:rPr>
                <w:rFonts w:ascii="Times New Roman" w:hAnsi="Times New Roman"/>
                <w:color w:val="000000"/>
                <w:sz w:val="24"/>
              </w:rPr>
              <w:t xml:space="preserve">9 </w:t>
            </w:r>
          </w:p>
        </w:tc>
        <w:tc>
          <w:tcPr>
            <w:tcW w:w="1759" w:type="dxa"/>
            <w:tcMar>
              <w:top w:w="50" w:type="dxa"/>
              <w:left w:w="100" w:type="dxa"/>
            </w:tcMar>
            <w:vAlign w:val="center"/>
          </w:tcPr>
          <w:p w:rsidR="00E9628E" w:rsidRPr="00E9628E" w:rsidRDefault="00E9628E" w:rsidP="00E9628E">
            <w:pPr>
              <w:spacing w:after="0"/>
              <w:ind w:left="135"/>
              <w:jc w:val="center"/>
            </w:pPr>
          </w:p>
        </w:tc>
        <w:tc>
          <w:tcPr>
            <w:tcW w:w="1841" w:type="dxa"/>
            <w:tcMar>
              <w:top w:w="50" w:type="dxa"/>
              <w:left w:w="100" w:type="dxa"/>
            </w:tcMar>
            <w:vAlign w:val="center"/>
          </w:tcPr>
          <w:p w:rsidR="00E9628E" w:rsidRPr="00E9628E" w:rsidRDefault="00E9628E" w:rsidP="00E9628E">
            <w:pPr>
              <w:spacing w:after="0"/>
              <w:ind w:left="135"/>
              <w:jc w:val="center"/>
            </w:pPr>
          </w:p>
        </w:tc>
        <w:tc>
          <w:tcPr>
            <w:tcW w:w="2789" w:type="dxa"/>
            <w:tcMar>
              <w:top w:w="50" w:type="dxa"/>
              <w:left w:w="100" w:type="dxa"/>
            </w:tcMar>
            <w:vAlign w:val="center"/>
          </w:tcPr>
          <w:p w:rsidR="00E9628E" w:rsidRPr="00E9628E" w:rsidRDefault="00E9628E" w:rsidP="00E9628E">
            <w:pPr>
              <w:spacing w:after="0"/>
              <w:ind w:left="135"/>
            </w:pPr>
          </w:p>
        </w:tc>
      </w:tr>
      <w:tr w:rsidR="00E9628E" w:rsidRPr="00E9628E" w:rsidTr="00FB5468">
        <w:trPr>
          <w:trHeight w:val="144"/>
          <w:tblCellSpacing w:w="20" w:type="nil"/>
        </w:trPr>
        <w:tc>
          <w:tcPr>
            <w:tcW w:w="0" w:type="auto"/>
            <w:gridSpan w:val="2"/>
            <w:tcMar>
              <w:top w:w="50" w:type="dxa"/>
              <w:left w:w="100" w:type="dxa"/>
            </w:tcMar>
            <w:vAlign w:val="center"/>
          </w:tcPr>
          <w:p w:rsidR="00E9628E" w:rsidRPr="00E9628E" w:rsidRDefault="00E9628E" w:rsidP="00E9628E">
            <w:pPr>
              <w:spacing w:after="0"/>
              <w:ind w:left="135"/>
            </w:pPr>
            <w:r w:rsidRPr="00E9628E">
              <w:rPr>
                <w:rFonts w:ascii="Times New Roman" w:hAnsi="Times New Roman"/>
                <w:color w:val="000000"/>
                <w:sz w:val="24"/>
              </w:rPr>
              <w:t>Итого по разделу</w:t>
            </w:r>
          </w:p>
        </w:tc>
        <w:tc>
          <w:tcPr>
            <w:tcW w:w="1615" w:type="dxa"/>
            <w:tcMar>
              <w:top w:w="50" w:type="dxa"/>
              <w:left w:w="100" w:type="dxa"/>
            </w:tcMar>
            <w:vAlign w:val="center"/>
          </w:tcPr>
          <w:p w:rsidR="00E9628E" w:rsidRPr="00E9628E" w:rsidRDefault="00E9628E" w:rsidP="00E9628E">
            <w:pPr>
              <w:spacing w:after="0"/>
              <w:ind w:left="135"/>
              <w:jc w:val="center"/>
            </w:pPr>
            <w:r w:rsidRPr="00E9628E">
              <w:rPr>
                <w:rFonts w:ascii="Times New Roman" w:hAnsi="Times New Roman"/>
                <w:color w:val="000000"/>
                <w:sz w:val="24"/>
              </w:rPr>
              <w:t xml:space="preserve"> 9 </w:t>
            </w:r>
          </w:p>
        </w:tc>
        <w:tc>
          <w:tcPr>
            <w:tcW w:w="0" w:type="auto"/>
            <w:gridSpan w:val="3"/>
            <w:tcMar>
              <w:top w:w="50" w:type="dxa"/>
              <w:left w:w="100" w:type="dxa"/>
            </w:tcMar>
            <w:vAlign w:val="center"/>
          </w:tcPr>
          <w:p w:rsidR="00E9628E" w:rsidRPr="00E9628E" w:rsidRDefault="00E9628E" w:rsidP="00E9628E"/>
        </w:tc>
      </w:tr>
      <w:tr w:rsidR="00E9628E" w:rsidRPr="00E9628E" w:rsidTr="00FB5468">
        <w:trPr>
          <w:trHeight w:val="144"/>
          <w:tblCellSpacing w:w="20" w:type="nil"/>
        </w:trPr>
        <w:tc>
          <w:tcPr>
            <w:tcW w:w="0" w:type="auto"/>
            <w:gridSpan w:val="2"/>
            <w:tcMar>
              <w:top w:w="50" w:type="dxa"/>
              <w:left w:w="100" w:type="dxa"/>
            </w:tcMar>
            <w:vAlign w:val="center"/>
          </w:tcPr>
          <w:p w:rsidR="00E9628E" w:rsidRPr="00E9628E" w:rsidRDefault="00E9628E" w:rsidP="00E9628E">
            <w:pPr>
              <w:spacing w:after="0"/>
              <w:ind w:left="135"/>
              <w:rPr>
                <w:lang w:val="ru-RU"/>
              </w:rPr>
            </w:pPr>
            <w:r w:rsidRPr="00E9628E">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E9628E" w:rsidRPr="00E9628E" w:rsidRDefault="00E9628E" w:rsidP="00E9628E">
            <w:pPr>
              <w:spacing w:after="0"/>
              <w:ind w:left="135"/>
              <w:jc w:val="center"/>
            </w:pPr>
            <w:r w:rsidRPr="00E9628E">
              <w:rPr>
                <w:rFonts w:ascii="Times New Roman" w:hAnsi="Times New Roman"/>
                <w:color w:val="000000"/>
                <w:sz w:val="24"/>
                <w:lang w:val="ru-RU"/>
              </w:rPr>
              <w:t xml:space="preserve"> </w:t>
            </w:r>
            <w:r w:rsidRPr="00E9628E">
              <w:rPr>
                <w:rFonts w:ascii="Times New Roman" w:hAnsi="Times New Roman"/>
                <w:color w:val="000000"/>
                <w:sz w:val="24"/>
              </w:rPr>
              <w:t xml:space="preserve">102 </w:t>
            </w:r>
          </w:p>
        </w:tc>
        <w:tc>
          <w:tcPr>
            <w:tcW w:w="1759" w:type="dxa"/>
            <w:tcMar>
              <w:top w:w="50" w:type="dxa"/>
              <w:left w:w="100" w:type="dxa"/>
            </w:tcMar>
            <w:vAlign w:val="center"/>
          </w:tcPr>
          <w:p w:rsidR="00E9628E" w:rsidRPr="00E9628E" w:rsidRDefault="00E9628E" w:rsidP="00E9628E">
            <w:pPr>
              <w:spacing w:after="0"/>
              <w:ind w:left="135"/>
              <w:jc w:val="center"/>
            </w:pPr>
            <w:r w:rsidRPr="00E9628E">
              <w:rPr>
                <w:rFonts w:ascii="Times New Roman" w:hAnsi="Times New Roman"/>
                <w:color w:val="000000"/>
                <w:sz w:val="24"/>
              </w:rPr>
              <w:t xml:space="preserve"> 4 </w:t>
            </w:r>
          </w:p>
        </w:tc>
        <w:tc>
          <w:tcPr>
            <w:tcW w:w="1841" w:type="dxa"/>
            <w:tcMar>
              <w:top w:w="50" w:type="dxa"/>
              <w:left w:w="100" w:type="dxa"/>
            </w:tcMar>
            <w:vAlign w:val="center"/>
          </w:tcPr>
          <w:p w:rsidR="00E9628E" w:rsidRPr="00E9628E" w:rsidRDefault="00E9628E" w:rsidP="00E9628E">
            <w:pPr>
              <w:spacing w:after="0"/>
              <w:ind w:left="135"/>
              <w:jc w:val="center"/>
            </w:pPr>
            <w:r w:rsidRPr="00E9628E">
              <w:rPr>
                <w:rFonts w:ascii="Times New Roman" w:hAnsi="Times New Roman"/>
                <w:color w:val="000000"/>
                <w:sz w:val="24"/>
              </w:rPr>
              <w:t xml:space="preserve"> 8 </w:t>
            </w:r>
          </w:p>
        </w:tc>
        <w:tc>
          <w:tcPr>
            <w:tcW w:w="2789" w:type="dxa"/>
            <w:tcMar>
              <w:top w:w="50" w:type="dxa"/>
              <w:left w:w="100" w:type="dxa"/>
            </w:tcMar>
            <w:vAlign w:val="center"/>
          </w:tcPr>
          <w:p w:rsidR="00E9628E" w:rsidRPr="00E9628E" w:rsidRDefault="00E9628E" w:rsidP="00E9628E"/>
        </w:tc>
      </w:tr>
      <w:bookmarkEnd w:id="5"/>
    </w:tbl>
    <w:p w:rsidR="00E9628E" w:rsidRDefault="00E9628E" w:rsidP="00EE3D75">
      <w:pPr>
        <w:rPr>
          <w:lang w:val="ru-RU"/>
        </w:rPr>
      </w:pPr>
    </w:p>
    <w:sectPr w:rsidR="00E9628E" w:rsidSect="00E9628E">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584433"/>
    <w:multiLevelType w:val="multilevel"/>
    <w:tmpl w:val="525641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4CD7995"/>
    <w:multiLevelType w:val="multilevel"/>
    <w:tmpl w:val="471C4A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A8754B5"/>
    <w:multiLevelType w:val="multilevel"/>
    <w:tmpl w:val="D3C0E2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B9F4E2B"/>
    <w:multiLevelType w:val="multilevel"/>
    <w:tmpl w:val="096836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C4773F"/>
    <w:rsid w:val="000F5A16"/>
    <w:rsid w:val="001E5204"/>
    <w:rsid w:val="001F0C56"/>
    <w:rsid w:val="003B657C"/>
    <w:rsid w:val="004651F1"/>
    <w:rsid w:val="005F317D"/>
    <w:rsid w:val="005F5F24"/>
    <w:rsid w:val="00666143"/>
    <w:rsid w:val="00682C9F"/>
    <w:rsid w:val="00747DEF"/>
    <w:rsid w:val="007E7DE2"/>
    <w:rsid w:val="009452EE"/>
    <w:rsid w:val="009B12C6"/>
    <w:rsid w:val="00C4773F"/>
    <w:rsid w:val="00CA13E9"/>
    <w:rsid w:val="00DB3757"/>
    <w:rsid w:val="00E9628E"/>
    <w:rsid w:val="00EE3D75"/>
    <w:rsid w:val="00F42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92760B-F2A2-4099-A93D-E6C043E7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2C6"/>
    <w:pPr>
      <w:spacing w:after="200" w:line="276" w:lineRule="auto"/>
    </w:pPr>
    <w:rPr>
      <w:lang w:val="en-US"/>
    </w:rPr>
  </w:style>
  <w:style w:type="paragraph" w:styleId="1">
    <w:name w:val="heading 1"/>
    <w:basedOn w:val="a"/>
    <w:next w:val="a"/>
    <w:link w:val="10"/>
    <w:uiPriority w:val="9"/>
    <w:qFormat/>
    <w:rsid w:val="00E9628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E9628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E9628E"/>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E9628E"/>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6143"/>
    <w:rPr>
      <w:color w:val="0563C1" w:themeColor="hyperlink"/>
      <w:u w:val="single"/>
    </w:rPr>
  </w:style>
  <w:style w:type="character" w:customStyle="1" w:styleId="10">
    <w:name w:val="Заголовок 1 Знак"/>
    <w:basedOn w:val="a0"/>
    <w:link w:val="1"/>
    <w:uiPriority w:val="9"/>
    <w:rsid w:val="00E9628E"/>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E9628E"/>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E9628E"/>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E9628E"/>
    <w:rPr>
      <w:rFonts w:asciiTheme="majorHAnsi" w:eastAsiaTheme="majorEastAsia" w:hAnsiTheme="majorHAnsi" w:cstheme="majorBidi"/>
      <w:b/>
      <w:bCs/>
      <w:i/>
      <w:iCs/>
      <w:color w:val="5B9BD5" w:themeColor="accent1"/>
      <w:lang w:val="en-US"/>
    </w:rPr>
  </w:style>
  <w:style w:type="paragraph" w:styleId="a4">
    <w:name w:val="header"/>
    <w:basedOn w:val="a"/>
    <w:link w:val="a5"/>
    <w:uiPriority w:val="99"/>
    <w:unhideWhenUsed/>
    <w:rsid w:val="00E9628E"/>
    <w:pPr>
      <w:tabs>
        <w:tab w:val="center" w:pos="4680"/>
        <w:tab w:val="right" w:pos="9360"/>
      </w:tabs>
    </w:pPr>
  </w:style>
  <w:style w:type="character" w:customStyle="1" w:styleId="a5">
    <w:name w:val="Верхний колонтитул Знак"/>
    <w:basedOn w:val="a0"/>
    <w:link w:val="a4"/>
    <w:uiPriority w:val="99"/>
    <w:rsid w:val="00E9628E"/>
    <w:rPr>
      <w:lang w:val="en-US"/>
    </w:rPr>
  </w:style>
  <w:style w:type="paragraph" w:styleId="a6">
    <w:name w:val="Normal Indent"/>
    <w:basedOn w:val="a"/>
    <w:uiPriority w:val="99"/>
    <w:unhideWhenUsed/>
    <w:rsid w:val="00E9628E"/>
    <w:pPr>
      <w:ind w:left="720"/>
    </w:pPr>
  </w:style>
  <w:style w:type="paragraph" w:styleId="a7">
    <w:name w:val="Subtitle"/>
    <w:basedOn w:val="a"/>
    <w:next w:val="a"/>
    <w:link w:val="a8"/>
    <w:uiPriority w:val="11"/>
    <w:qFormat/>
    <w:rsid w:val="00E9628E"/>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8">
    <w:name w:val="Подзаголовок Знак"/>
    <w:basedOn w:val="a0"/>
    <w:link w:val="a7"/>
    <w:uiPriority w:val="11"/>
    <w:rsid w:val="00E9628E"/>
    <w:rPr>
      <w:rFonts w:asciiTheme="majorHAnsi" w:eastAsiaTheme="majorEastAsia" w:hAnsiTheme="majorHAnsi" w:cstheme="majorBidi"/>
      <w:i/>
      <w:iCs/>
      <w:color w:val="5B9BD5" w:themeColor="accent1"/>
      <w:spacing w:val="15"/>
      <w:sz w:val="24"/>
      <w:szCs w:val="24"/>
      <w:lang w:val="en-US"/>
    </w:rPr>
  </w:style>
  <w:style w:type="paragraph" w:styleId="a9">
    <w:name w:val="Title"/>
    <w:basedOn w:val="a"/>
    <w:next w:val="a"/>
    <w:link w:val="aa"/>
    <w:uiPriority w:val="10"/>
    <w:qFormat/>
    <w:rsid w:val="00E9628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a">
    <w:name w:val="Название Знак"/>
    <w:basedOn w:val="a0"/>
    <w:link w:val="a9"/>
    <w:uiPriority w:val="10"/>
    <w:rsid w:val="00E9628E"/>
    <w:rPr>
      <w:rFonts w:asciiTheme="majorHAnsi" w:eastAsiaTheme="majorEastAsia" w:hAnsiTheme="majorHAnsi" w:cstheme="majorBidi"/>
      <w:color w:val="323E4F" w:themeColor="text2" w:themeShade="BF"/>
      <w:spacing w:val="5"/>
      <w:kern w:val="28"/>
      <w:sz w:val="52"/>
      <w:szCs w:val="52"/>
      <w:lang w:val="en-US"/>
    </w:rPr>
  </w:style>
  <w:style w:type="character" w:styleId="ab">
    <w:name w:val="Emphasis"/>
    <w:basedOn w:val="a0"/>
    <w:uiPriority w:val="20"/>
    <w:qFormat/>
    <w:rsid w:val="00E9628E"/>
    <w:rPr>
      <w:i/>
      <w:iCs/>
    </w:rPr>
  </w:style>
  <w:style w:type="table" w:styleId="ac">
    <w:name w:val="Table Grid"/>
    <w:basedOn w:val="a1"/>
    <w:uiPriority w:val="59"/>
    <w:rsid w:val="00E9628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E9628E"/>
    <w:pPr>
      <w:spacing w:line="240" w:lineRule="auto"/>
    </w:pPr>
    <w:rPr>
      <w:b/>
      <w:bCs/>
      <w:color w:val="5B9BD5" w:themeColor="accent1"/>
      <w:sz w:val="18"/>
      <w:szCs w:val="18"/>
    </w:rPr>
  </w:style>
  <w:style w:type="paragraph" w:styleId="ae">
    <w:name w:val="footer"/>
    <w:basedOn w:val="a"/>
    <w:link w:val="af"/>
    <w:uiPriority w:val="99"/>
    <w:unhideWhenUsed/>
    <w:rsid w:val="00E962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9628E"/>
    <w:rPr>
      <w:lang w:val="en-US"/>
    </w:rPr>
  </w:style>
  <w:style w:type="paragraph" w:styleId="af0">
    <w:name w:val="Normal (Web)"/>
    <w:basedOn w:val="a"/>
    <w:uiPriority w:val="99"/>
    <w:semiHidden/>
    <w:unhideWhenUsed/>
    <w:rsid w:val="00682C9F"/>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731670">
      <w:bodyDiv w:val="1"/>
      <w:marLeft w:val="0"/>
      <w:marRight w:val="0"/>
      <w:marTop w:val="0"/>
      <w:marBottom w:val="0"/>
      <w:divBdr>
        <w:top w:val="none" w:sz="0" w:space="0" w:color="auto"/>
        <w:left w:val="none" w:sz="0" w:space="0" w:color="auto"/>
        <w:bottom w:val="none" w:sz="0" w:space="0" w:color="auto"/>
        <w:right w:val="none" w:sz="0" w:space="0" w:color="auto"/>
      </w:divBdr>
    </w:div>
    <w:div w:id="18139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3CED3-AB93-4E0D-8B16-6FF6407BF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9736</Words>
  <Characters>55500</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21</dc:creator>
  <cp:keywords/>
  <dc:description/>
  <cp:lastModifiedBy>baksa</cp:lastModifiedBy>
  <cp:revision>21</cp:revision>
  <dcterms:created xsi:type="dcterms:W3CDTF">2023-09-05T20:33:00Z</dcterms:created>
  <dcterms:modified xsi:type="dcterms:W3CDTF">2024-09-30T12:12:00Z</dcterms:modified>
</cp:coreProperties>
</file>